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68" w:rsidRPr="00657168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657168">
        <w:rPr>
          <w:b w:val="0"/>
          <w:i/>
          <w:sz w:val="18"/>
          <w:szCs w:val="18"/>
        </w:rPr>
        <w:t xml:space="preserve">(WZÓR) </w:t>
      </w:r>
      <w:r w:rsidRPr="00657168">
        <w:rPr>
          <w:b w:val="0"/>
          <w:i/>
          <w:sz w:val="18"/>
          <w:szCs w:val="18"/>
        </w:rPr>
        <w:tab/>
      </w:r>
      <w:r w:rsidR="008F1596" w:rsidRPr="00657168">
        <w:rPr>
          <w:b w:val="0"/>
          <w:i/>
          <w:sz w:val="18"/>
          <w:szCs w:val="18"/>
        </w:rPr>
        <w:t>Załącznik nr 4</w:t>
      </w:r>
      <w:r w:rsidRPr="00657168">
        <w:rPr>
          <w:b w:val="0"/>
          <w:i/>
          <w:sz w:val="18"/>
          <w:szCs w:val="18"/>
        </w:rPr>
        <w:t xml:space="preserve"> do SIWZ</w:t>
      </w:r>
    </w:p>
    <w:p w:rsidR="00AA0568" w:rsidRPr="00657168" w:rsidRDefault="00AA0568" w:rsidP="00AA056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657168">
        <w:rPr>
          <w:rFonts w:ascii="Arial" w:hAnsi="Arial" w:cs="Arial"/>
          <w:sz w:val="18"/>
          <w:szCs w:val="18"/>
        </w:rPr>
        <w:t xml:space="preserve">Znak sprawy: </w:t>
      </w:r>
      <w:r w:rsidR="000A39CE" w:rsidRPr="00657168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AA0568" w:rsidRPr="00657168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sz w:val="18"/>
          <w:szCs w:val="18"/>
          <w:highlight w:val="yellow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b/>
          <w:sz w:val="18"/>
          <w:szCs w:val="18"/>
        </w:rPr>
        <w:t>OŚWIADCZENIE</w:t>
      </w:r>
    </w:p>
    <w:p w:rsidR="008F1596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b/>
          <w:sz w:val="18"/>
          <w:szCs w:val="18"/>
        </w:rPr>
        <w:t xml:space="preserve">o spełnianiu </w:t>
      </w:r>
      <w:r w:rsidR="008F1596" w:rsidRPr="00657168">
        <w:rPr>
          <w:rFonts w:ascii="Arial" w:hAnsi="Arial" w:cs="Arial"/>
          <w:b/>
          <w:sz w:val="18"/>
          <w:szCs w:val="18"/>
        </w:rPr>
        <w:t>warunków udziału w postępowaniu</w:t>
      </w: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i/>
          <w:sz w:val="18"/>
          <w:szCs w:val="18"/>
        </w:rPr>
        <w:t xml:space="preserve">(zgodnie z art. 44 oraz 26 ust. 2a w związku z art. 22 ust. 1 ustawy Prawo zamówień publicznych) </w:t>
      </w:r>
      <w:r w:rsidR="00DE44E6" w:rsidRPr="00657168">
        <w:rPr>
          <w:rFonts w:ascii="Arial" w:hAnsi="Arial" w:cs="Arial"/>
          <w:i/>
          <w:sz w:val="18"/>
          <w:szCs w:val="18"/>
        </w:rPr>
        <w:br/>
      </w:r>
      <w:r w:rsidRPr="00657168">
        <w:rPr>
          <w:rFonts w:ascii="Arial" w:hAnsi="Arial" w:cs="Arial"/>
          <w:i/>
          <w:sz w:val="18"/>
          <w:szCs w:val="18"/>
        </w:rPr>
        <w:t>(</w:t>
      </w:r>
      <w:r w:rsidR="008F1596" w:rsidRPr="00657168">
        <w:rPr>
          <w:rFonts w:ascii="Arial" w:hAnsi="Arial" w:cs="Arial"/>
          <w:i/>
          <w:sz w:val="18"/>
          <w:szCs w:val="18"/>
        </w:rPr>
        <w:t xml:space="preserve">tekst jednolity </w:t>
      </w:r>
      <w:proofErr w:type="spellStart"/>
      <w:r w:rsidR="008F1596" w:rsidRPr="00657168">
        <w:rPr>
          <w:rFonts w:ascii="Arial" w:hAnsi="Arial" w:cs="Arial"/>
          <w:i/>
          <w:sz w:val="18"/>
          <w:szCs w:val="18"/>
        </w:rPr>
        <w:t>Dz.U</w:t>
      </w:r>
      <w:proofErr w:type="spellEnd"/>
      <w:r w:rsidR="008F1596" w:rsidRPr="00657168">
        <w:rPr>
          <w:rFonts w:ascii="Arial" w:hAnsi="Arial" w:cs="Arial"/>
          <w:i/>
          <w:sz w:val="18"/>
          <w:szCs w:val="18"/>
        </w:rPr>
        <w:t>. z 2013, poz. 907 ze zm.</w:t>
      </w:r>
      <w:r w:rsidRPr="00657168">
        <w:rPr>
          <w:rFonts w:ascii="Arial" w:hAnsi="Arial" w:cs="Arial"/>
          <w:i/>
          <w:sz w:val="18"/>
          <w:szCs w:val="18"/>
        </w:rPr>
        <w:t>)</w:t>
      </w:r>
      <w:r w:rsidRPr="00657168">
        <w:rPr>
          <w:rFonts w:ascii="Arial" w:hAnsi="Arial" w:cs="Arial"/>
          <w:b/>
          <w:sz w:val="18"/>
          <w:szCs w:val="18"/>
        </w:rPr>
        <w:t xml:space="preserve"> </w:t>
      </w:r>
    </w:p>
    <w:p w:rsidR="00AA0568" w:rsidRPr="00657168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Ja/my niżej podpisany/i </w:t>
      </w:r>
      <w:r w:rsidRPr="00657168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</w:t>
      </w:r>
    </w:p>
    <w:p w:rsidR="00AA0568" w:rsidRPr="00657168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AA0568" w:rsidRPr="00657168" w:rsidRDefault="00AA0568" w:rsidP="00AA0568">
      <w:pPr>
        <w:spacing w:after="100" w:line="360" w:lineRule="auto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działając w imieniu i na rzecz</w:t>
      </w:r>
    </w:p>
    <w:p w:rsidR="00AA0568" w:rsidRPr="00657168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657168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 xml:space="preserve"> (nazwa (firma) dokładny adres wykonawcy/wykonawców)</w:t>
      </w:r>
      <w:r w:rsidRPr="00657168">
        <w:rPr>
          <w:rFonts w:ascii="Arial" w:hAnsi="Arial" w:cs="Arial"/>
          <w:i/>
          <w:sz w:val="16"/>
          <w:szCs w:val="16"/>
        </w:rPr>
        <w:br/>
        <w:t xml:space="preserve">(w przypadku składania </w:t>
      </w:r>
      <w:r w:rsidR="00F169DF" w:rsidRPr="00657168">
        <w:rPr>
          <w:rFonts w:ascii="Arial" w:hAnsi="Arial" w:cs="Arial"/>
          <w:i/>
          <w:sz w:val="16"/>
          <w:szCs w:val="16"/>
        </w:rPr>
        <w:t>oferty</w:t>
      </w:r>
      <w:r w:rsidRPr="00657168">
        <w:rPr>
          <w:rFonts w:ascii="Arial" w:hAnsi="Arial" w:cs="Arial"/>
          <w:i/>
          <w:sz w:val="16"/>
          <w:szCs w:val="16"/>
        </w:rPr>
        <w:t xml:space="preserve"> przez wykonawców występujących wspólnie podać nazwy (firmy) i dokładne adresy wszystkich wykonawców)</w:t>
      </w: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OŚWIADCZAMY, ŻE:</w:t>
      </w:r>
    </w:p>
    <w:p w:rsidR="00AA0568" w:rsidRPr="00657168" w:rsidRDefault="00AA0568" w:rsidP="00AA0568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Posiadamy uprawnienia do wykonywania określonej działalności lub czynności, jeżeli ustawy nakładają obowiązek posiadania takich uprawnień; tj.: </w:t>
      </w:r>
    </w:p>
    <w:p w:rsidR="008F1596" w:rsidRPr="00657168" w:rsidRDefault="00AA0568" w:rsidP="00AA0568">
      <w:pPr>
        <w:pStyle w:val="pkt"/>
        <w:numPr>
          <w:ilvl w:val="1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prowadzimy działalność ubezpieczeniową w myśl ustawy z dnia 22 maja 2003 roku o działalności ubezpieczeniowej (Dz. U. z 2010 roku Nr 11, poz. 66 ze zm.), co najmniej w zakresie tożsamym z przedmiotem zamówi</w:t>
      </w:r>
      <w:bookmarkStart w:id="0" w:name="_GoBack"/>
      <w:bookmarkEnd w:id="0"/>
      <w:r w:rsidRPr="00657168">
        <w:rPr>
          <w:rFonts w:ascii="Arial" w:hAnsi="Arial" w:cs="Arial"/>
          <w:sz w:val="18"/>
          <w:szCs w:val="18"/>
        </w:rPr>
        <w:t xml:space="preserve">enia tj. </w:t>
      </w:r>
    </w:p>
    <w:p w:rsidR="008F1596" w:rsidRPr="00657168" w:rsidRDefault="008F1596" w:rsidP="008F159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(</w:t>
      </w:r>
      <w:r w:rsidRPr="00657168">
        <w:rPr>
          <w:rFonts w:ascii="Arial" w:hAnsi="Arial" w:cs="Arial"/>
          <w:i/>
          <w:sz w:val="18"/>
          <w:szCs w:val="18"/>
        </w:rPr>
        <w:t>zaznaczyć odpowiednie pola znakiem x</w:t>
      </w:r>
      <w:r w:rsidRPr="00657168">
        <w:rPr>
          <w:rFonts w:ascii="Arial" w:hAnsi="Arial" w:cs="Arial"/>
          <w:sz w:val="18"/>
          <w:szCs w:val="18"/>
        </w:rPr>
        <w:t>)</w:t>
      </w:r>
    </w:p>
    <w:p w:rsidR="008F1596" w:rsidRDefault="008F1596" w:rsidP="008F1596">
      <w:pPr>
        <w:spacing w:after="100"/>
        <w:ind w:left="709" w:hanging="369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57168">
        <w:rPr>
          <w:rFonts w:ascii="Arial" w:hAnsi="Arial" w:cs="Arial"/>
          <w:sz w:val="18"/>
          <w:szCs w:val="18"/>
        </w:rPr>
        <w:instrText xml:space="preserve"> FORMCHECKBOX </w:instrText>
      </w:r>
      <w:r w:rsidR="00F90803">
        <w:rPr>
          <w:rFonts w:ascii="Arial" w:hAnsi="Arial" w:cs="Arial"/>
          <w:sz w:val="18"/>
          <w:szCs w:val="18"/>
        </w:rPr>
      </w:r>
      <w:r w:rsidR="00F90803">
        <w:rPr>
          <w:rFonts w:ascii="Arial" w:hAnsi="Arial" w:cs="Arial"/>
          <w:sz w:val="18"/>
          <w:szCs w:val="18"/>
        </w:rPr>
        <w:fldChar w:fldCharType="separate"/>
      </w:r>
      <w:r w:rsidRPr="00657168">
        <w:rPr>
          <w:rFonts w:ascii="Arial" w:hAnsi="Arial" w:cs="Arial"/>
          <w:sz w:val="18"/>
          <w:szCs w:val="18"/>
        </w:rPr>
        <w:fldChar w:fldCharType="end"/>
      </w:r>
      <w:r w:rsidRPr="00657168">
        <w:rPr>
          <w:rFonts w:ascii="Arial" w:hAnsi="Arial" w:cs="Arial"/>
          <w:sz w:val="18"/>
          <w:szCs w:val="18"/>
        </w:rPr>
        <w:t xml:space="preserve"> - w odniesieniu do Części 01 zamówienia – co najmniej w </w:t>
      </w:r>
      <w:r w:rsidRPr="00F90803">
        <w:rPr>
          <w:rFonts w:ascii="Arial" w:hAnsi="Arial" w:cs="Arial"/>
          <w:sz w:val="18"/>
          <w:szCs w:val="18"/>
        </w:rPr>
        <w:t xml:space="preserve">grupie </w:t>
      </w:r>
      <w:r w:rsidR="00F90803" w:rsidRPr="00F90803">
        <w:rPr>
          <w:rFonts w:ascii="Arial" w:hAnsi="Arial" w:cs="Arial"/>
          <w:sz w:val="18"/>
          <w:szCs w:val="18"/>
        </w:rPr>
        <w:t>8</w:t>
      </w:r>
      <w:r w:rsidRPr="00F90803">
        <w:rPr>
          <w:rFonts w:ascii="Arial" w:hAnsi="Arial" w:cs="Arial"/>
          <w:sz w:val="18"/>
          <w:szCs w:val="18"/>
        </w:rPr>
        <w:t xml:space="preserve">, </w:t>
      </w:r>
      <w:r w:rsidR="00F90803" w:rsidRPr="00F90803">
        <w:rPr>
          <w:rFonts w:ascii="Arial" w:hAnsi="Arial" w:cs="Arial"/>
          <w:sz w:val="18"/>
          <w:szCs w:val="18"/>
        </w:rPr>
        <w:t>9</w:t>
      </w:r>
      <w:r w:rsidRPr="00F90803">
        <w:rPr>
          <w:rFonts w:ascii="Arial" w:hAnsi="Arial" w:cs="Arial"/>
          <w:sz w:val="18"/>
          <w:szCs w:val="18"/>
        </w:rPr>
        <w:t xml:space="preserve">, </w:t>
      </w:r>
      <w:r w:rsidR="00F90803">
        <w:rPr>
          <w:rFonts w:ascii="Arial" w:hAnsi="Arial" w:cs="Arial"/>
          <w:sz w:val="18"/>
          <w:szCs w:val="18"/>
        </w:rPr>
        <w:t>13</w:t>
      </w:r>
      <w:r w:rsidRPr="00657168">
        <w:rPr>
          <w:rFonts w:ascii="Arial" w:hAnsi="Arial" w:cs="Arial"/>
          <w:sz w:val="18"/>
          <w:szCs w:val="18"/>
        </w:rPr>
        <w:t xml:space="preserve"> Działu II Załącznika nr 1 do ustawy o działalności ubezpieczeniowej;</w:t>
      </w:r>
    </w:p>
    <w:p w:rsidR="00657168" w:rsidRDefault="00657168" w:rsidP="00657168">
      <w:pPr>
        <w:spacing w:after="100"/>
        <w:ind w:left="709" w:hanging="369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57168">
        <w:rPr>
          <w:rFonts w:ascii="Arial" w:hAnsi="Arial" w:cs="Arial"/>
          <w:sz w:val="18"/>
          <w:szCs w:val="18"/>
        </w:rPr>
        <w:instrText xml:space="preserve"> FORMCHECKBOX </w:instrText>
      </w:r>
      <w:r w:rsidR="00F90803">
        <w:rPr>
          <w:rFonts w:ascii="Arial" w:hAnsi="Arial" w:cs="Arial"/>
          <w:sz w:val="18"/>
          <w:szCs w:val="18"/>
        </w:rPr>
      </w:r>
      <w:r w:rsidR="00F90803">
        <w:rPr>
          <w:rFonts w:ascii="Arial" w:hAnsi="Arial" w:cs="Arial"/>
          <w:sz w:val="18"/>
          <w:szCs w:val="18"/>
        </w:rPr>
        <w:fldChar w:fldCharType="separate"/>
      </w:r>
      <w:r w:rsidRPr="00657168">
        <w:rPr>
          <w:rFonts w:ascii="Arial" w:hAnsi="Arial" w:cs="Arial"/>
          <w:sz w:val="18"/>
          <w:szCs w:val="18"/>
        </w:rPr>
        <w:fldChar w:fldCharType="end"/>
      </w:r>
      <w:r w:rsidRPr="00657168">
        <w:rPr>
          <w:rFonts w:ascii="Arial" w:hAnsi="Arial" w:cs="Arial"/>
          <w:sz w:val="18"/>
          <w:szCs w:val="18"/>
        </w:rPr>
        <w:t xml:space="preserve"> - w odniesieniu do Części 0</w:t>
      </w:r>
      <w:r>
        <w:rPr>
          <w:rFonts w:ascii="Arial" w:hAnsi="Arial" w:cs="Arial"/>
          <w:sz w:val="18"/>
          <w:szCs w:val="18"/>
        </w:rPr>
        <w:t>2</w:t>
      </w:r>
      <w:r w:rsidRPr="00657168">
        <w:rPr>
          <w:rFonts w:ascii="Arial" w:hAnsi="Arial" w:cs="Arial"/>
          <w:sz w:val="18"/>
          <w:szCs w:val="18"/>
        </w:rPr>
        <w:t xml:space="preserve"> zamówienia – co najmniej w grupie </w:t>
      </w:r>
      <w:r w:rsidR="00F90803">
        <w:rPr>
          <w:rFonts w:ascii="Arial" w:hAnsi="Arial" w:cs="Arial"/>
          <w:sz w:val="18"/>
          <w:szCs w:val="18"/>
        </w:rPr>
        <w:t>13</w:t>
      </w:r>
      <w:r w:rsidRPr="00657168">
        <w:rPr>
          <w:rFonts w:ascii="Arial" w:hAnsi="Arial" w:cs="Arial"/>
          <w:sz w:val="18"/>
          <w:szCs w:val="18"/>
        </w:rPr>
        <w:t xml:space="preserve"> Działu II Załącznika nr 1 do ustawy o działalności ubezpieczeniowej;</w:t>
      </w:r>
    </w:p>
    <w:p w:rsidR="008F1596" w:rsidRPr="00657168" w:rsidRDefault="008F1596" w:rsidP="008F1596">
      <w:pPr>
        <w:spacing w:after="100"/>
        <w:ind w:left="709" w:hanging="369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57168">
        <w:rPr>
          <w:rFonts w:ascii="Arial" w:hAnsi="Arial" w:cs="Arial"/>
          <w:sz w:val="18"/>
          <w:szCs w:val="18"/>
        </w:rPr>
        <w:instrText xml:space="preserve"> FORMCHECKBOX </w:instrText>
      </w:r>
      <w:r w:rsidR="00F90803">
        <w:rPr>
          <w:rFonts w:ascii="Arial" w:hAnsi="Arial" w:cs="Arial"/>
          <w:sz w:val="18"/>
          <w:szCs w:val="18"/>
        </w:rPr>
      </w:r>
      <w:r w:rsidR="00F90803">
        <w:rPr>
          <w:rFonts w:ascii="Arial" w:hAnsi="Arial" w:cs="Arial"/>
          <w:sz w:val="18"/>
          <w:szCs w:val="18"/>
        </w:rPr>
        <w:fldChar w:fldCharType="separate"/>
      </w:r>
      <w:r w:rsidRPr="00657168">
        <w:rPr>
          <w:rFonts w:ascii="Arial" w:hAnsi="Arial" w:cs="Arial"/>
          <w:sz w:val="18"/>
          <w:szCs w:val="18"/>
        </w:rPr>
        <w:fldChar w:fldCharType="end"/>
      </w:r>
      <w:r w:rsidRPr="00657168">
        <w:rPr>
          <w:rFonts w:ascii="Arial" w:hAnsi="Arial" w:cs="Arial"/>
          <w:sz w:val="18"/>
          <w:szCs w:val="18"/>
        </w:rPr>
        <w:t xml:space="preserve"> - w odniesieniu do Części 0</w:t>
      </w:r>
      <w:r w:rsidR="00657168">
        <w:rPr>
          <w:rFonts w:ascii="Arial" w:hAnsi="Arial" w:cs="Arial"/>
          <w:sz w:val="18"/>
          <w:szCs w:val="18"/>
        </w:rPr>
        <w:t>3</w:t>
      </w:r>
      <w:r w:rsidRPr="00657168">
        <w:rPr>
          <w:rFonts w:ascii="Arial" w:hAnsi="Arial" w:cs="Arial"/>
          <w:sz w:val="18"/>
          <w:szCs w:val="18"/>
        </w:rPr>
        <w:t xml:space="preserve"> zamówienia – co najmniej w grupie </w:t>
      </w:r>
      <w:r w:rsidR="00F90803">
        <w:rPr>
          <w:rFonts w:ascii="Arial" w:hAnsi="Arial" w:cs="Arial"/>
          <w:sz w:val="18"/>
          <w:szCs w:val="18"/>
        </w:rPr>
        <w:t>1,3,10</w:t>
      </w:r>
      <w:r w:rsidRPr="00657168">
        <w:rPr>
          <w:rFonts w:ascii="Arial" w:hAnsi="Arial" w:cs="Arial"/>
          <w:sz w:val="18"/>
          <w:szCs w:val="18"/>
        </w:rPr>
        <w:t xml:space="preserve"> Działu II Załącznika nr 1 do ustawy o działalności ubezpieczeniowej.</w:t>
      </w:r>
    </w:p>
    <w:p w:rsidR="0079026A" w:rsidRPr="00657168" w:rsidRDefault="0079026A" w:rsidP="008F1596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Posiadamy </w:t>
      </w:r>
      <w:r w:rsidR="008F1596" w:rsidRPr="00657168">
        <w:rPr>
          <w:rFonts w:ascii="Arial" w:hAnsi="Arial" w:cs="Arial"/>
          <w:sz w:val="18"/>
          <w:szCs w:val="18"/>
        </w:rPr>
        <w:t xml:space="preserve">wiedzę i doświadczenie </w:t>
      </w:r>
    </w:p>
    <w:p w:rsidR="008F1596" w:rsidRPr="00657168" w:rsidRDefault="0079026A" w:rsidP="008F1596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D</w:t>
      </w:r>
      <w:r w:rsidR="008F1596" w:rsidRPr="00657168">
        <w:rPr>
          <w:rFonts w:ascii="Arial" w:hAnsi="Arial" w:cs="Arial"/>
          <w:sz w:val="18"/>
          <w:szCs w:val="18"/>
        </w:rPr>
        <w:t>ysponujemy odpowiednim potencjałem technicznym i osobami zdolnymi do wykonania zamówienia tj.:</w:t>
      </w:r>
      <w:r w:rsidRPr="00657168">
        <w:rPr>
          <w:rFonts w:ascii="Arial" w:hAnsi="Arial" w:cs="Arial"/>
          <w:sz w:val="18"/>
          <w:szCs w:val="18"/>
        </w:rPr>
        <w:t>*</w:t>
      </w:r>
    </w:p>
    <w:p w:rsidR="008F1596" w:rsidRPr="00657168" w:rsidRDefault="008F1596" w:rsidP="008F1596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  <w:r w:rsidRPr="00657168">
        <w:rPr>
          <w:rFonts w:ascii="Arial" w:hAnsi="Arial" w:cs="Arial"/>
          <w:sz w:val="18"/>
          <w:szCs w:val="18"/>
          <w:u w:val="single"/>
        </w:rPr>
        <w:t>w odniesieniu do Części 01 zamówienia:</w:t>
      </w:r>
    </w:p>
    <w:p w:rsidR="008F1596" w:rsidRPr="00751F69" w:rsidRDefault="008F1596" w:rsidP="00751F69">
      <w:pPr>
        <w:pStyle w:val="Akapitzlist"/>
        <w:numPr>
          <w:ilvl w:val="0"/>
          <w:numId w:val="4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751F69">
        <w:rPr>
          <w:rFonts w:ascii="Arial" w:hAnsi="Arial" w:cs="Arial"/>
          <w:sz w:val="18"/>
          <w:szCs w:val="18"/>
        </w:rPr>
        <w:t>posiadamy w ramach wewnętrznej struktury terenową jednostkę organizacyjną na terenie RP, która prowadzi likwidację szkód w zakresie oceny i likwidacji z ubezpieczeń majątkowych</w:t>
      </w:r>
      <w:r w:rsidR="0079026A" w:rsidRPr="00751F69">
        <w:rPr>
          <w:rFonts w:ascii="Arial" w:hAnsi="Arial" w:cs="Arial"/>
          <w:sz w:val="18"/>
          <w:szCs w:val="18"/>
        </w:rPr>
        <w:t>;</w:t>
      </w:r>
    </w:p>
    <w:p w:rsidR="00751F69" w:rsidRPr="00751F69" w:rsidRDefault="00751F69" w:rsidP="00751F69">
      <w:pPr>
        <w:pStyle w:val="Akapitzlist"/>
        <w:spacing w:after="100"/>
        <w:ind w:left="1060"/>
        <w:rPr>
          <w:rFonts w:ascii="Arial" w:hAnsi="Arial" w:cs="Arial"/>
          <w:b/>
          <w:sz w:val="18"/>
          <w:szCs w:val="18"/>
        </w:rPr>
      </w:pPr>
      <w:r w:rsidRPr="00751F69">
        <w:rPr>
          <w:rFonts w:ascii="Arial" w:hAnsi="Arial" w:cs="Arial"/>
          <w:b/>
          <w:sz w:val="18"/>
          <w:szCs w:val="18"/>
        </w:rPr>
        <w:t>LUB</w:t>
      </w:r>
    </w:p>
    <w:p w:rsidR="008F1596" w:rsidRPr="00751F69" w:rsidRDefault="008F1596" w:rsidP="00751F69">
      <w:pPr>
        <w:pStyle w:val="Akapitzlist"/>
        <w:numPr>
          <w:ilvl w:val="0"/>
          <w:numId w:val="4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751F69">
        <w:rPr>
          <w:rFonts w:ascii="Arial" w:hAnsi="Arial" w:cs="Arial"/>
          <w:sz w:val="18"/>
          <w:szCs w:val="18"/>
        </w:rPr>
        <w:t>mamy zawartą umowę z przedsiębiorstwem świadczącym zawodowo na terenie RP usługi w zakresie oceny i likwidacji szkód z ubezpieczeń majątkowych/ (przedsiębiorstwo to posiada terenową jednostkę organizacyjną na terenie RP).</w:t>
      </w:r>
    </w:p>
    <w:p w:rsidR="00657168" w:rsidRDefault="00657168" w:rsidP="00657168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</w:p>
    <w:p w:rsidR="00657168" w:rsidRPr="00657168" w:rsidRDefault="00657168" w:rsidP="00657168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  <w:r w:rsidRPr="00657168">
        <w:rPr>
          <w:rFonts w:ascii="Arial" w:hAnsi="Arial" w:cs="Arial"/>
          <w:sz w:val="18"/>
          <w:szCs w:val="18"/>
          <w:u w:val="single"/>
        </w:rPr>
        <w:t>w odniesieniu do Części 02 zamówienia:</w:t>
      </w:r>
    </w:p>
    <w:p w:rsidR="00657168" w:rsidRDefault="00657168" w:rsidP="00751F69">
      <w:pPr>
        <w:pStyle w:val="Akapitzlist"/>
        <w:numPr>
          <w:ilvl w:val="0"/>
          <w:numId w:val="5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posiadamy w ramach wewnętrznej struktury terenową jednostkę organizacyjną na terenie RP, która prowadzi likwidację szkód w zakresie o</w:t>
      </w:r>
      <w:r>
        <w:rPr>
          <w:rFonts w:ascii="Arial" w:hAnsi="Arial" w:cs="Arial"/>
          <w:sz w:val="18"/>
          <w:szCs w:val="18"/>
        </w:rPr>
        <w:t>ceny i likwidacji z ubezpieczenia OC za szkody w środowisku</w:t>
      </w:r>
    </w:p>
    <w:p w:rsidR="00751F69" w:rsidRPr="00751F69" w:rsidRDefault="00751F69" w:rsidP="00751F69">
      <w:pPr>
        <w:pStyle w:val="Akapitzlist"/>
        <w:spacing w:after="100"/>
        <w:ind w:left="1060"/>
        <w:rPr>
          <w:rFonts w:ascii="Arial" w:hAnsi="Arial" w:cs="Arial"/>
          <w:b/>
          <w:sz w:val="18"/>
          <w:szCs w:val="18"/>
        </w:rPr>
      </w:pPr>
      <w:r w:rsidRPr="00751F69">
        <w:rPr>
          <w:rFonts w:ascii="Arial" w:hAnsi="Arial" w:cs="Arial"/>
          <w:b/>
          <w:sz w:val="18"/>
          <w:szCs w:val="18"/>
        </w:rPr>
        <w:t>LUB</w:t>
      </w:r>
    </w:p>
    <w:p w:rsidR="00751F69" w:rsidRPr="00657168" w:rsidRDefault="00751F69" w:rsidP="00751F69">
      <w:pPr>
        <w:pStyle w:val="Akapitzlist"/>
        <w:spacing w:after="100"/>
        <w:ind w:left="1060"/>
        <w:jc w:val="both"/>
        <w:rPr>
          <w:rFonts w:ascii="Arial" w:hAnsi="Arial" w:cs="Arial"/>
          <w:sz w:val="18"/>
          <w:szCs w:val="18"/>
        </w:rPr>
      </w:pPr>
    </w:p>
    <w:p w:rsidR="00657168" w:rsidRPr="00657168" w:rsidRDefault="00657168" w:rsidP="00751F69">
      <w:pPr>
        <w:pStyle w:val="Akapitzlist"/>
        <w:numPr>
          <w:ilvl w:val="0"/>
          <w:numId w:val="5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lastRenderedPageBreak/>
        <w:t xml:space="preserve">mamy zawartą umowę z przedsiębiorstwem świadczącym zawodowo na terenie RP usługi w zakresie oceny i likwidacji szkód </w:t>
      </w:r>
      <w:r>
        <w:rPr>
          <w:rFonts w:ascii="Arial" w:hAnsi="Arial" w:cs="Arial"/>
          <w:sz w:val="18"/>
          <w:szCs w:val="18"/>
        </w:rPr>
        <w:t>z ubezpieczenia OC za szkody w środowisku</w:t>
      </w:r>
      <w:r w:rsidRPr="00657168">
        <w:rPr>
          <w:rFonts w:ascii="Arial" w:hAnsi="Arial" w:cs="Arial"/>
          <w:sz w:val="18"/>
          <w:szCs w:val="18"/>
        </w:rPr>
        <w:t xml:space="preserve"> (przedsiębiorstwo to posiada terenową jednostkę organizacyjną na terenie RP).</w:t>
      </w:r>
    </w:p>
    <w:p w:rsidR="008F1596" w:rsidRPr="00657168" w:rsidRDefault="008F1596" w:rsidP="008F1596">
      <w:pPr>
        <w:spacing w:after="100"/>
        <w:ind w:left="720" w:hanging="380"/>
        <w:jc w:val="both"/>
        <w:rPr>
          <w:rFonts w:ascii="Arial" w:hAnsi="Arial" w:cs="Arial"/>
          <w:sz w:val="18"/>
          <w:szCs w:val="18"/>
        </w:rPr>
      </w:pPr>
    </w:p>
    <w:p w:rsidR="008F1596" w:rsidRPr="00657168" w:rsidRDefault="008F1596" w:rsidP="008F1596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  <w:r w:rsidRPr="00657168">
        <w:rPr>
          <w:rFonts w:ascii="Arial" w:hAnsi="Arial" w:cs="Arial"/>
          <w:sz w:val="18"/>
          <w:szCs w:val="18"/>
          <w:u w:val="single"/>
        </w:rPr>
        <w:t>w odniesieniu do Części 0</w:t>
      </w:r>
      <w:r w:rsidR="00657168">
        <w:rPr>
          <w:rFonts w:ascii="Arial" w:hAnsi="Arial" w:cs="Arial"/>
          <w:sz w:val="18"/>
          <w:szCs w:val="18"/>
          <w:u w:val="single"/>
        </w:rPr>
        <w:t>3</w:t>
      </w:r>
      <w:r w:rsidRPr="00657168">
        <w:rPr>
          <w:rFonts w:ascii="Arial" w:hAnsi="Arial" w:cs="Arial"/>
          <w:sz w:val="18"/>
          <w:szCs w:val="18"/>
          <w:u w:val="single"/>
        </w:rPr>
        <w:t xml:space="preserve"> zamówienia:</w:t>
      </w:r>
    </w:p>
    <w:p w:rsidR="008F1596" w:rsidRDefault="008F1596" w:rsidP="00751F69">
      <w:pPr>
        <w:pStyle w:val="Akapitzlist"/>
        <w:numPr>
          <w:ilvl w:val="0"/>
          <w:numId w:val="6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posiadamy w ramach wewnętrznej struktury terenową jednostkę organizacyjną na terenie RP, która prowadzi likwidację szkód w zakresie oceny i likwidacji z ubezpieczeń komunikacyjnych</w:t>
      </w:r>
      <w:r w:rsidR="0079026A" w:rsidRPr="00657168">
        <w:rPr>
          <w:rFonts w:ascii="Arial" w:hAnsi="Arial" w:cs="Arial"/>
          <w:sz w:val="18"/>
          <w:szCs w:val="18"/>
        </w:rPr>
        <w:t>;</w:t>
      </w:r>
    </w:p>
    <w:p w:rsidR="00751F69" w:rsidRPr="00751F69" w:rsidRDefault="00751F69" w:rsidP="00751F69">
      <w:pPr>
        <w:pStyle w:val="Akapitzlist"/>
        <w:spacing w:after="100"/>
        <w:ind w:left="1060"/>
        <w:rPr>
          <w:rFonts w:ascii="Arial" w:hAnsi="Arial" w:cs="Arial"/>
          <w:b/>
          <w:sz w:val="18"/>
          <w:szCs w:val="18"/>
        </w:rPr>
      </w:pPr>
      <w:r w:rsidRPr="00751F69">
        <w:rPr>
          <w:rFonts w:ascii="Arial" w:hAnsi="Arial" w:cs="Arial"/>
          <w:b/>
          <w:sz w:val="18"/>
          <w:szCs w:val="18"/>
        </w:rPr>
        <w:t>LUB</w:t>
      </w:r>
    </w:p>
    <w:p w:rsidR="008F1596" w:rsidRPr="00657168" w:rsidRDefault="008F1596" w:rsidP="00751F69">
      <w:pPr>
        <w:pStyle w:val="Akapitzlist"/>
        <w:numPr>
          <w:ilvl w:val="0"/>
          <w:numId w:val="6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mamy zawartą umowę z przedsiębiorstwem świadczącym zawodowo na terenie RP usługi w zakresie oceny i likwidacji szkód z ubezpieczeń komunikacyjnych (przedsiębiorstwo to posiada terenową jednostkę organizacyjną na terenie RP).</w:t>
      </w:r>
    </w:p>
    <w:p w:rsidR="00AA0568" w:rsidRPr="00657168" w:rsidRDefault="00AA0568" w:rsidP="00AA0568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Znajdujemy się w sytuacji ekonomicznej i finansowej zapewnia</w:t>
      </w:r>
      <w:r w:rsidR="0079026A" w:rsidRPr="00657168">
        <w:rPr>
          <w:rFonts w:ascii="Arial" w:hAnsi="Arial" w:cs="Arial"/>
          <w:sz w:val="18"/>
          <w:szCs w:val="18"/>
        </w:rPr>
        <w:t>jącej wykonanie zamówienia.</w:t>
      </w:r>
    </w:p>
    <w:p w:rsidR="0079026A" w:rsidRPr="00657168" w:rsidRDefault="0079026A" w:rsidP="00D57DE0">
      <w:pPr>
        <w:spacing w:after="100"/>
        <w:jc w:val="both"/>
        <w:rPr>
          <w:rFonts w:ascii="Arial" w:hAnsi="Arial" w:cs="Arial"/>
          <w:i/>
          <w:sz w:val="14"/>
          <w:szCs w:val="18"/>
        </w:rPr>
      </w:pPr>
    </w:p>
    <w:p w:rsidR="00D57DE0" w:rsidRPr="00657168" w:rsidRDefault="00D57DE0" w:rsidP="00D57DE0">
      <w:pPr>
        <w:spacing w:after="100"/>
        <w:jc w:val="both"/>
        <w:rPr>
          <w:rFonts w:ascii="Arial" w:hAnsi="Arial" w:cs="Arial"/>
          <w:i/>
          <w:sz w:val="14"/>
          <w:szCs w:val="18"/>
        </w:rPr>
      </w:pPr>
      <w:r w:rsidRPr="00657168">
        <w:rPr>
          <w:rFonts w:ascii="Arial" w:hAnsi="Arial" w:cs="Arial"/>
          <w:i/>
          <w:sz w:val="14"/>
          <w:szCs w:val="18"/>
        </w:rPr>
        <w:t xml:space="preserve">* - </w:t>
      </w:r>
      <w:r w:rsidRPr="00657168">
        <w:rPr>
          <w:rFonts w:ascii="Arial" w:hAnsi="Arial" w:cs="Arial"/>
          <w:i/>
          <w:sz w:val="14"/>
          <w:szCs w:val="16"/>
        </w:rPr>
        <w:t>W przypadku, gdy Wykonawca nie spełnia opisanego warunku udziału w postępowaniu w żadnej z dwóch możliwych opcji, ale polega na potencjale technicznym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A0568" w:rsidRPr="00657168" w:rsidRDefault="00F169DF" w:rsidP="00AA0568">
      <w:pPr>
        <w:spacing w:after="100"/>
        <w:jc w:val="both"/>
        <w:rPr>
          <w:rFonts w:ascii="Arial" w:hAnsi="Arial" w:cs="Arial"/>
          <w:i/>
          <w:sz w:val="16"/>
          <w:szCs w:val="18"/>
        </w:rPr>
      </w:pPr>
      <w:r w:rsidRPr="00657168">
        <w:rPr>
          <w:rFonts w:ascii="Arial" w:hAnsi="Arial" w:cs="Arial"/>
          <w:i/>
          <w:sz w:val="14"/>
          <w:szCs w:val="18"/>
        </w:rPr>
        <w:t>Jeżeli ofertę</w:t>
      </w:r>
      <w:r w:rsidR="00AA0568" w:rsidRPr="00657168">
        <w:rPr>
          <w:rFonts w:ascii="Arial" w:hAnsi="Arial" w:cs="Arial"/>
          <w:i/>
          <w:sz w:val="14"/>
          <w:szCs w:val="18"/>
        </w:rPr>
        <w:t xml:space="preserve"> składa kilku wykonawców działających wspólnie, oświadczenie w odniesieniu</w:t>
      </w:r>
      <w:r w:rsidR="0079026A" w:rsidRPr="00657168">
        <w:rPr>
          <w:rFonts w:ascii="Arial" w:hAnsi="Arial" w:cs="Arial"/>
          <w:i/>
          <w:sz w:val="14"/>
          <w:szCs w:val="18"/>
        </w:rPr>
        <w:t xml:space="preserve"> do punktów 1 </w:t>
      </w:r>
      <w:r w:rsidR="00AA0568" w:rsidRPr="00657168">
        <w:rPr>
          <w:rFonts w:ascii="Arial" w:hAnsi="Arial" w:cs="Arial"/>
          <w:i/>
          <w:sz w:val="14"/>
          <w:szCs w:val="18"/>
        </w:rPr>
        <w:t>oznacza, że warunki te spełnia każdy z wykonawców oddzielni</w:t>
      </w:r>
      <w:r w:rsidR="0079026A" w:rsidRPr="00657168">
        <w:rPr>
          <w:rFonts w:ascii="Arial" w:hAnsi="Arial" w:cs="Arial"/>
          <w:i/>
          <w:sz w:val="14"/>
          <w:szCs w:val="18"/>
        </w:rPr>
        <w:t>e, zaś w odniesieniu do punktu</w:t>
      </w:r>
      <w:r w:rsidR="00AA0568" w:rsidRPr="00657168">
        <w:rPr>
          <w:rFonts w:ascii="Arial" w:hAnsi="Arial" w:cs="Arial"/>
          <w:i/>
          <w:sz w:val="14"/>
          <w:szCs w:val="18"/>
        </w:rPr>
        <w:t xml:space="preserve"> 3 oznacza, że warunki te spełniają wszyscy wykonawcy łącznie</w:t>
      </w:r>
      <w:r w:rsidR="00AA0568" w:rsidRPr="00657168">
        <w:rPr>
          <w:rFonts w:ascii="Arial" w:hAnsi="Arial" w:cs="Arial"/>
          <w:i/>
          <w:sz w:val="16"/>
          <w:szCs w:val="18"/>
        </w:rPr>
        <w:t>.</w:t>
      </w:r>
    </w:p>
    <w:p w:rsidR="00D57DE0" w:rsidRPr="00657168" w:rsidRDefault="00D57DE0" w:rsidP="00AA056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AA0568" w:rsidRPr="00657168" w:rsidRDefault="00AA0568" w:rsidP="00AA056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AA0568" w:rsidRPr="00657168" w:rsidRDefault="00AA0568" w:rsidP="00AA0568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032CCA" w:rsidRPr="00657168" w:rsidRDefault="00AA0568" w:rsidP="00D57DE0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lub upełnomocnio</w:t>
      </w:r>
      <w:r w:rsidR="00D57DE0" w:rsidRPr="00657168">
        <w:rPr>
          <w:rFonts w:ascii="Arial" w:hAnsi="Arial" w:cs="Arial"/>
          <w:i/>
          <w:sz w:val="16"/>
          <w:szCs w:val="16"/>
        </w:rPr>
        <w:t>nych przedstawicieli wykonawcy)</w:t>
      </w:r>
    </w:p>
    <w:sectPr w:rsidR="00032CCA" w:rsidRPr="0065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03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346A44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356928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8"/>
    <w:rsid w:val="00032CCA"/>
    <w:rsid w:val="000A39CE"/>
    <w:rsid w:val="000E79E6"/>
    <w:rsid w:val="00657168"/>
    <w:rsid w:val="00751F69"/>
    <w:rsid w:val="0079026A"/>
    <w:rsid w:val="007C6F2E"/>
    <w:rsid w:val="008F1596"/>
    <w:rsid w:val="00AA0568"/>
    <w:rsid w:val="00C84867"/>
    <w:rsid w:val="00CD34D1"/>
    <w:rsid w:val="00D57DE0"/>
    <w:rsid w:val="00DE44E6"/>
    <w:rsid w:val="00F169DF"/>
    <w:rsid w:val="00F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568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AA056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A056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A056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AA0568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A056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05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AA056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AA056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05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AA0568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AA0568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A056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AA056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0568"/>
    <w:pPr>
      <w:spacing w:after="120"/>
    </w:pPr>
  </w:style>
  <w:style w:type="character" w:customStyle="1" w:styleId="TekstpodstawowyZnak">
    <w:name w:val="Tekst podstawowy Znak"/>
    <w:link w:val="Tekstpodstawowy"/>
    <w:rsid w:val="00A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A0568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8F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15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1596"/>
    <w:rPr>
      <w:rFonts w:ascii="Times New Roman" w:eastAsia="Times New Roman" w:hAnsi="Times New Roman"/>
    </w:rPr>
  </w:style>
  <w:style w:type="paragraph" w:customStyle="1" w:styleId="spistrescipoziom1">
    <w:name w:val="spis_tresci_poziom_1"/>
    <w:basedOn w:val="Normalny"/>
    <w:qFormat/>
    <w:rsid w:val="008F1596"/>
    <w:pPr>
      <w:numPr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8F1596"/>
    <w:pPr>
      <w:numPr>
        <w:ilvl w:val="1"/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596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596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75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568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AA056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A056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A056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AA0568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A056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05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AA056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AA056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05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AA0568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AA0568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A056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AA056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0568"/>
    <w:pPr>
      <w:spacing w:after="120"/>
    </w:pPr>
  </w:style>
  <w:style w:type="character" w:customStyle="1" w:styleId="TekstpodstawowyZnak">
    <w:name w:val="Tekst podstawowy Znak"/>
    <w:link w:val="Tekstpodstawowy"/>
    <w:rsid w:val="00A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A0568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8F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15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1596"/>
    <w:rPr>
      <w:rFonts w:ascii="Times New Roman" w:eastAsia="Times New Roman" w:hAnsi="Times New Roman"/>
    </w:rPr>
  </w:style>
  <w:style w:type="paragraph" w:customStyle="1" w:styleId="spistrescipoziom1">
    <w:name w:val="spis_tresci_poziom_1"/>
    <w:basedOn w:val="Normalny"/>
    <w:qFormat/>
    <w:rsid w:val="008F1596"/>
    <w:pPr>
      <w:numPr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8F1596"/>
    <w:pPr>
      <w:numPr>
        <w:ilvl w:val="1"/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596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596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75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art. 22 PZP</vt:lpstr>
    </vt:vector>
  </TitlesOfParts>
  <Company>EIB SA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art. 22 PZP</dc:title>
  <dc:creator>Lukasz Gorny</dc:creator>
  <cp:lastModifiedBy>Arleta Stanislawska</cp:lastModifiedBy>
  <cp:revision>5</cp:revision>
  <dcterms:created xsi:type="dcterms:W3CDTF">2014-12-15T15:09:00Z</dcterms:created>
  <dcterms:modified xsi:type="dcterms:W3CDTF">2014-12-19T09:45:00Z</dcterms:modified>
</cp:coreProperties>
</file>