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E" w:rsidRPr="000A58B2" w:rsidRDefault="002F01D7" w:rsidP="002F01D7">
      <w:pPr>
        <w:spacing w:before="0" w:line="288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0A58B2">
        <w:rPr>
          <w:rFonts w:ascii="Garamond" w:hAnsi="Garamond"/>
          <w:b/>
          <w:sz w:val="24"/>
          <w:szCs w:val="24"/>
        </w:rPr>
        <w:t>Zał</w:t>
      </w:r>
      <w:r w:rsidRPr="000A58B2">
        <w:rPr>
          <w:rFonts w:ascii="Garamond" w:hAnsi="Garamond" w:cs="Castellar"/>
          <w:b/>
          <w:sz w:val="24"/>
          <w:szCs w:val="24"/>
        </w:rPr>
        <w:t>ą</w:t>
      </w:r>
      <w:r w:rsidRPr="000A58B2">
        <w:rPr>
          <w:rFonts w:ascii="Garamond" w:hAnsi="Garamond"/>
          <w:b/>
          <w:sz w:val="24"/>
          <w:szCs w:val="24"/>
        </w:rPr>
        <w:t xml:space="preserve">cznik </w:t>
      </w:r>
      <w:r w:rsidR="00CE7838" w:rsidRPr="000A58B2">
        <w:rPr>
          <w:rFonts w:ascii="Garamond" w:hAnsi="Garamond"/>
          <w:b/>
          <w:sz w:val="24"/>
          <w:szCs w:val="24"/>
        </w:rPr>
        <w:t>n</w:t>
      </w:r>
      <w:r w:rsidRPr="000A58B2">
        <w:rPr>
          <w:rFonts w:ascii="Garamond" w:hAnsi="Garamond"/>
          <w:b/>
          <w:sz w:val="24"/>
          <w:szCs w:val="24"/>
        </w:rPr>
        <w:t xml:space="preserve">r </w:t>
      </w:r>
      <w:r w:rsidR="00747C7B" w:rsidRPr="000A58B2">
        <w:rPr>
          <w:rFonts w:ascii="Garamond" w:hAnsi="Garamond"/>
          <w:b/>
          <w:sz w:val="24"/>
          <w:szCs w:val="24"/>
        </w:rPr>
        <w:t>1</w:t>
      </w:r>
      <w:r w:rsidRPr="000A58B2">
        <w:rPr>
          <w:rFonts w:ascii="Garamond" w:hAnsi="Garamond"/>
          <w:sz w:val="24"/>
          <w:szCs w:val="24"/>
        </w:rPr>
        <w:t xml:space="preserve"> do SIWZ – Formularz oferty</w:t>
      </w:r>
    </w:p>
    <w:p w:rsidR="002F01D7" w:rsidRPr="000A58B2" w:rsidRDefault="002F01D7" w:rsidP="002F01D7">
      <w:pPr>
        <w:spacing w:before="0" w:line="288" w:lineRule="auto"/>
        <w:jc w:val="right"/>
        <w:rPr>
          <w:rFonts w:ascii="Garamond" w:hAnsi="Garamond"/>
          <w:sz w:val="24"/>
          <w:szCs w:val="24"/>
        </w:rPr>
      </w:pPr>
    </w:p>
    <w:p w:rsidR="001163A3" w:rsidRPr="000A58B2" w:rsidRDefault="001163A3" w:rsidP="001163A3">
      <w:pPr>
        <w:spacing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OFERTA</w:t>
      </w:r>
    </w:p>
    <w:p w:rsidR="001163A3" w:rsidRPr="000A58B2" w:rsidRDefault="001163A3" w:rsidP="001163A3">
      <w:pPr>
        <w:spacing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0A58B2" w:rsidRPr="000A58B2" w:rsidRDefault="00040B16" w:rsidP="009E6835">
      <w:pPr>
        <w:spacing w:before="0" w:line="276" w:lineRule="auto"/>
        <w:ind w:firstLine="708"/>
        <w:rPr>
          <w:rFonts w:ascii="Garamond" w:hAnsi="Garamond"/>
          <w:b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W nawiązaniu do zaproszenia do składania ofert</w:t>
      </w:r>
      <w:r w:rsidR="007254F1" w:rsidRPr="000A58B2">
        <w:rPr>
          <w:rFonts w:ascii="Garamond" w:hAnsi="Garamond"/>
          <w:color w:val="000000" w:themeColor="text1"/>
          <w:sz w:val="24"/>
          <w:szCs w:val="24"/>
        </w:rPr>
        <w:t xml:space="preserve"> w postępowaniu o</w:t>
      </w:r>
      <w:r w:rsidR="00581584" w:rsidRPr="000A58B2">
        <w:rPr>
          <w:rFonts w:ascii="Garamond" w:hAnsi="Garamond"/>
          <w:color w:val="000000" w:themeColor="text1"/>
          <w:sz w:val="24"/>
          <w:szCs w:val="24"/>
        </w:rPr>
        <w:t> </w:t>
      </w:r>
      <w:r w:rsidR="007254F1" w:rsidRPr="000A58B2">
        <w:rPr>
          <w:rFonts w:ascii="Garamond" w:hAnsi="Garamond"/>
          <w:color w:val="000000" w:themeColor="text1"/>
          <w:sz w:val="24"/>
          <w:szCs w:val="24"/>
        </w:rPr>
        <w:t>udzielenie zamówienia publicznego prowadzonego w trybie przetargu nieograniczonego</w:t>
      </w:r>
      <w:r w:rsidR="00581584" w:rsidRPr="000A58B2">
        <w:rPr>
          <w:rFonts w:ascii="Garamond" w:hAnsi="Garamond"/>
          <w:sz w:val="24"/>
          <w:szCs w:val="24"/>
        </w:rPr>
        <w:t xml:space="preserve">, na podstawie przepisów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9"/>
            <w:attr w:name="Year" w:val="2004"/>
          </w:smartTagPr>
          <w:r w:rsidR="00581584" w:rsidRPr="000A58B2">
            <w:rPr>
              <w:rFonts w:ascii="Garamond" w:hAnsi="Garamond"/>
              <w:sz w:val="24"/>
              <w:szCs w:val="24"/>
            </w:rPr>
            <w:t>29 stycznia 2004</w:t>
          </w:r>
        </w:smartTag>
        <w:r w:rsidR="00581584" w:rsidRPr="000A58B2">
          <w:rPr>
            <w:rFonts w:ascii="Garamond" w:hAnsi="Garamond"/>
            <w:sz w:val="24"/>
            <w:szCs w:val="24"/>
          </w:rPr>
          <w:t xml:space="preserve"> r.</w:t>
        </w:r>
      </w:smartTag>
      <w:r w:rsidR="00581584" w:rsidRPr="000A58B2">
        <w:rPr>
          <w:rFonts w:ascii="Garamond" w:hAnsi="Garamond"/>
          <w:sz w:val="24"/>
          <w:szCs w:val="24"/>
        </w:rPr>
        <w:t xml:space="preserve"> – Prawo zamówień publicznych (Dz. U. z 201</w:t>
      </w:r>
      <w:r w:rsidR="001A175D" w:rsidRPr="000A58B2">
        <w:rPr>
          <w:rFonts w:ascii="Garamond" w:hAnsi="Garamond"/>
          <w:sz w:val="24"/>
          <w:szCs w:val="24"/>
        </w:rPr>
        <w:t>7</w:t>
      </w:r>
      <w:r w:rsidR="00581584" w:rsidRPr="000A58B2">
        <w:rPr>
          <w:rFonts w:ascii="Garamond" w:hAnsi="Garamond"/>
          <w:sz w:val="24"/>
          <w:szCs w:val="24"/>
        </w:rPr>
        <w:t xml:space="preserve"> r. poz. </w:t>
      </w:r>
      <w:r w:rsidR="001A175D" w:rsidRPr="000A58B2">
        <w:rPr>
          <w:rFonts w:ascii="Garamond" w:hAnsi="Garamond"/>
          <w:sz w:val="24"/>
          <w:szCs w:val="24"/>
        </w:rPr>
        <w:t>1579</w:t>
      </w:r>
      <w:r w:rsidR="00581584" w:rsidRPr="000A58B2">
        <w:rPr>
          <w:rFonts w:ascii="Garamond" w:hAnsi="Garamond"/>
          <w:sz w:val="24"/>
          <w:szCs w:val="24"/>
        </w:rPr>
        <w:t>), zwaną dalej „ustawą”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na</w:t>
      </w:r>
      <w:bookmarkStart w:id="1" w:name="_Hlk502138516"/>
      <w:r w:rsidR="00A824A2" w:rsidRPr="000A58B2">
        <w:rPr>
          <w:rFonts w:ascii="Garamond" w:hAnsi="Garamond"/>
          <w:b/>
          <w:sz w:val="24"/>
          <w:szCs w:val="24"/>
        </w:rPr>
        <w:t xml:space="preserve"> </w:t>
      </w:r>
      <w:r w:rsidR="00D82B43">
        <w:rPr>
          <w:rFonts w:ascii="Garamond" w:hAnsi="Garamond"/>
          <w:b/>
          <w:sz w:val="24"/>
          <w:szCs w:val="24"/>
        </w:rPr>
        <w:br/>
      </w:r>
      <w:r w:rsidR="00ED42B1">
        <w:rPr>
          <w:rFonts w:ascii="Garamond" w:hAnsi="Garamond"/>
          <w:b/>
          <w:sz w:val="24"/>
          <w:szCs w:val="24"/>
        </w:rPr>
        <w:t>„</w:t>
      </w:r>
      <w:r w:rsidR="009E6835" w:rsidRPr="009E6835">
        <w:rPr>
          <w:rFonts w:ascii="Garamond" w:hAnsi="Garamond"/>
          <w:b/>
          <w:sz w:val="24"/>
          <w:szCs w:val="24"/>
        </w:rPr>
        <w:t xml:space="preserve">Sukcesywną dostawę nowych opon do pojazdów znajdujących się w dyspozycji Zakładu Unieszkodliwiania Odpadów Komunalnych RUDNO Sp. z o.o.”  </w:t>
      </w:r>
      <w:r w:rsidR="00B076A7">
        <w:rPr>
          <w:rFonts w:ascii="Garamond" w:hAnsi="Garamond"/>
          <w:b/>
          <w:sz w:val="24"/>
          <w:szCs w:val="24"/>
        </w:rPr>
        <w:t>DZP1/</w:t>
      </w:r>
      <w:proofErr w:type="spellStart"/>
      <w:r w:rsidR="00B076A7">
        <w:rPr>
          <w:rFonts w:ascii="Garamond" w:hAnsi="Garamond"/>
          <w:b/>
          <w:sz w:val="24"/>
          <w:szCs w:val="24"/>
        </w:rPr>
        <w:t>zp</w:t>
      </w:r>
      <w:proofErr w:type="spellEnd"/>
      <w:r w:rsidR="00B076A7">
        <w:rPr>
          <w:rFonts w:ascii="Garamond" w:hAnsi="Garamond"/>
          <w:b/>
          <w:sz w:val="24"/>
          <w:szCs w:val="24"/>
        </w:rPr>
        <w:t>/6</w:t>
      </w:r>
      <w:r w:rsidR="008F009F">
        <w:rPr>
          <w:rFonts w:ascii="Garamond" w:hAnsi="Garamond"/>
          <w:b/>
          <w:sz w:val="24"/>
          <w:szCs w:val="24"/>
        </w:rPr>
        <w:t>/2018</w:t>
      </w:r>
    </w:p>
    <w:bookmarkEnd w:id="1"/>
    <w:p w:rsidR="001163A3" w:rsidRPr="000A58B2" w:rsidRDefault="00581584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m</w:t>
      </w:r>
      <w:r w:rsidR="001163A3" w:rsidRPr="000A58B2">
        <w:rPr>
          <w:rFonts w:ascii="Garamond" w:hAnsi="Garamond"/>
          <w:color w:val="000000" w:themeColor="text1"/>
          <w:sz w:val="24"/>
          <w:szCs w:val="24"/>
        </w:rPr>
        <w:t>y, niżej podpisani: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</w:t>
      </w:r>
      <w:r w:rsidR="009C732A" w:rsidRPr="000A58B2">
        <w:rPr>
          <w:rFonts w:ascii="Garamond" w:hAnsi="Garamond"/>
          <w:color w:val="000000" w:themeColor="text1"/>
          <w:sz w:val="24"/>
          <w:szCs w:val="24"/>
        </w:rPr>
        <w:t>……………..</w:t>
      </w: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działaj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color w:val="000000" w:themeColor="text1"/>
          <w:sz w:val="24"/>
          <w:szCs w:val="24"/>
        </w:rPr>
        <w:t>c w imieniu i na rzecz: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……………</w:t>
      </w:r>
      <w:r w:rsidR="009C732A" w:rsidRPr="000A58B2">
        <w:rPr>
          <w:rFonts w:ascii="Garamond" w:hAnsi="Garamond"/>
          <w:color w:val="000000" w:themeColor="text1"/>
          <w:sz w:val="24"/>
          <w:szCs w:val="24"/>
        </w:rPr>
        <w:t>……………..</w:t>
      </w: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1163A3" w:rsidRPr="000A58B2" w:rsidRDefault="001163A3" w:rsidP="009C732A">
      <w:pPr>
        <w:spacing w:before="0" w:line="276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  <w:r w:rsidRPr="000A58B2">
        <w:rPr>
          <w:rFonts w:ascii="Garamond" w:hAnsi="Garamond"/>
          <w:i/>
          <w:color w:val="000000" w:themeColor="text1"/>
          <w:sz w:val="24"/>
          <w:szCs w:val="24"/>
        </w:rPr>
        <w:t>nazwa (firma), dokładny adres Wykonawcy/Wykonawc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w, w przypadku składania ofert przez podmioty wyst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puj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ce wsp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lnie poda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ć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należy nazwy (firmy) i dokładne adresy wszystkich podmiot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w składaj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cych wsp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ln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ofert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163A3" w:rsidRPr="000A58B2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Składamy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ofertę na wykonanie przedmiotu zamówienia, zgodnie z SIWZ.</w:t>
      </w:r>
    </w:p>
    <w:p w:rsidR="001163A3" w:rsidRPr="000A58B2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Oświadczamy</w:t>
      </w:r>
      <w:r w:rsidRPr="000A58B2">
        <w:rPr>
          <w:rFonts w:ascii="Garamond" w:hAnsi="Garamond"/>
          <w:color w:val="000000" w:themeColor="text1"/>
          <w:sz w:val="24"/>
          <w:szCs w:val="24"/>
        </w:rPr>
        <w:t>, że zgodnie z zał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color w:val="000000" w:themeColor="text1"/>
          <w:sz w:val="24"/>
          <w:szCs w:val="24"/>
        </w:rPr>
        <w:t>czonym Pełnomocnictwem do reprezentowania nas w</w:t>
      </w:r>
      <w:r w:rsidR="00F41352" w:rsidRPr="000A58B2">
        <w:rPr>
          <w:rFonts w:ascii="Garamond" w:hAnsi="Garamond"/>
          <w:color w:val="000000" w:themeColor="text1"/>
          <w:sz w:val="24"/>
          <w:szCs w:val="24"/>
        </w:rPr>
        <w:t> 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postępowaniu lub reprezentowania nas w postępowaniu i zawarcia umowy, Pełnomocnikiem </w:t>
      </w:r>
      <w:r w:rsidR="00FC181D" w:rsidRPr="000A58B2">
        <w:rPr>
          <w:rFonts w:ascii="Garamond" w:hAnsi="Garamond"/>
          <w:color w:val="000000" w:themeColor="text1"/>
          <w:sz w:val="24"/>
          <w:szCs w:val="24"/>
        </w:rPr>
        <w:t>u</w:t>
      </w:r>
      <w:r w:rsidRPr="000A58B2">
        <w:rPr>
          <w:rFonts w:ascii="Garamond" w:hAnsi="Garamond"/>
          <w:color w:val="000000" w:themeColor="text1"/>
          <w:sz w:val="24"/>
          <w:szCs w:val="24"/>
        </w:rPr>
        <w:t>stanowiono:</w:t>
      </w:r>
    </w:p>
    <w:p w:rsidR="009C732A" w:rsidRPr="000A58B2" w:rsidRDefault="009C732A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163A3" w:rsidRPr="000A58B2" w:rsidRDefault="001163A3" w:rsidP="007A32B8">
      <w:pPr>
        <w:spacing w:before="0" w:line="276" w:lineRule="auto"/>
        <w:ind w:left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</w:t>
      </w:r>
      <w:r w:rsidR="009C732A" w:rsidRPr="000A58B2">
        <w:rPr>
          <w:rFonts w:ascii="Garamond" w:hAnsi="Garamond"/>
          <w:color w:val="000000" w:themeColor="text1"/>
          <w:sz w:val="24"/>
          <w:szCs w:val="24"/>
        </w:rPr>
        <w:t>……………..</w:t>
      </w: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1163A3" w:rsidRPr="000A58B2" w:rsidRDefault="001163A3" w:rsidP="007A32B8">
      <w:pPr>
        <w:spacing w:before="0" w:line="276" w:lineRule="auto"/>
        <w:ind w:left="567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  <w:r w:rsidRPr="000A58B2">
        <w:rPr>
          <w:rFonts w:ascii="Garamond" w:hAnsi="Garamond"/>
          <w:i/>
          <w:color w:val="000000" w:themeColor="text1"/>
          <w:sz w:val="24"/>
          <w:szCs w:val="24"/>
        </w:rPr>
        <w:t>wypełniaj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jedynie przedsi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biorcy składaj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cy wsp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ln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ofert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lub wykonawcy, kt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rzy w powyższym zakresie ustanowili pełnomocnictwo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Oświadczamy</w:t>
      </w:r>
      <w:r w:rsidRPr="000A58B2">
        <w:rPr>
          <w:rFonts w:ascii="Garamond" w:hAnsi="Garamond"/>
          <w:color w:val="000000" w:themeColor="text1"/>
          <w:sz w:val="24"/>
          <w:szCs w:val="24"/>
        </w:rPr>
        <w:t>, że zapoznaliśmy si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z treści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SIWZ i uznajemy si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za zwi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color w:val="000000" w:themeColor="text1"/>
          <w:sz w:val="24"/>
          <w:szCs w:val="24"/>
        </w:rPr>
        <w:t>zanych określonymi w</w:t>
      </w:r>
      <w:r w:rsidR="00F41352" w:rsidRPr="000A58B2">
        <w:rPr>
          <w:rFonts w:ascii="Garamond" w:hAnsi="Garamond"/>
          <w:color w:val="000000" w:themeColor="text1"/>
          <w:sz w:val="24"/>
          <w:szCs w:val="24"/>
        </w:rPr>
        <w:t> </w:t>
      </w:r>
      <w:r w:rsidRPr="000A58B2">
        <w:rPr>
          <w:rFonts w:ascii="Garamond" w:hAnsi="Garamond"/>
          <w:color w:val="000000" w:themeColor="text1"/>
          <w:sz w:val="24"/>
          <w:szCs w:val="24"/>
        </w:rPr>
        <w:t>niej postanowieniami i zasadami postępowania.</w:t>
      </w:r>
    </w:p>
    <w:p w:rsidR="000A58B2" w:rsidRPr="00D82B43" w:rsidRDefault="00D82B43" w:rsidP="00D82B43">
      <w:pPr>
        <w:widowControl w:val="0"/>
        <w:tabs>
          <w:tab w:val="left" w:pos="0"/>
        </w:tabs>
        <w:adjustRightInd w:val="0"/>
        <w:spacing w:after="30" w:line="274" w:lineRule="exact"/>
        <w:ind w:left="567" w:right="880" w:hanging="567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4.</w:t>
      </w:r>
      <w:r>
        <w:rPr>
          <w:rFonts w:ascii="Garamond" w:hAnsi="Garamond"/>
          <w:b/>
          <w:sz w:val="24"/>
          <w:szCs w:val="24"/>
        </w:rPr>
        <w:tab/>
      </w:r>
      <w:r w:rsidR="009E6835">
        <w:rPr>
          <w:rFonts w:ascii="Garamond" w:hAnsi="Garamond"/>
          <w:b/>
          <w:sz w:val="24"/>
          <w:szCs w:val="24"/>
        </w:rPr>
        <w:t>O</w:t>
      </w:r>
      <w:r w:rsidR="009E6835" w:rsidRPr="009E6835">
        <w:rPr>
          <w:rFonts w:ascii="Garamond" w:hAnsi="Garamond"/>
          <w:b/>
          <w:sz w:val="24"/>
          <w:szCs w:val="24"/>
        </w:rPr>
        <w:t xml:space="preserve">ferujemy wykonanie przedmiotu zamówienia określonego w SIWZ </w:t>
      </w:r>
      <w:r w:rsidR="009E6835">
        <w:rPr>
          <w:rFonts w:ascii="Garamond" w:hAnsi="Garamond"/>
          <w:b/>
          <w:sz w:val="24"/>
          <w:szCs w:val="24"/>
        </w:rPr>
        <w:t>za:</w:t>
      </w:r>
    </w:p>
    <w:p w:rsidR="000A58B2" w:rsidRPr="000A58B2" w:rsidRDefault="000A58B2" w:rsidP="000A58B2">
      <w:pPr>
        <w:pStyle w:val="Teksttreci0"/>
        <w:shd w:val="clear" w:color="auto" w:fill="auto"/>
        <w:tabs>
          <w:tab w:val="left" w:leader="dot" w:pos="7751"/>
        </w:tabs>
        <w:spacing w:after="0" w:line="360" w:lineRule="auto"/>
        <w:ind w:left="40" w:firstLine="0"/>
        <w:rPr>
          <w:sz w:val="24"/>
          <w:szCs w:val="24"/>
        </w:rPr>
      </w:pP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7751"/>
        </w:tabs>
        <w:spacing w:after="0" w:line="276" w:lineRule="auto"/>
        <w:ind w:left="40" w:firstLine="0"/>
        <w:rPr>
          <w:sz w:val="24"/>
          <w:szCs w:val="24"/>
        </w:rPr>
      </w:pPr>
      <w:r w:rsidRPr="00495FA5">
        <w:rPr>
          <w:b/>
          <w:sz w:val="24"/>
          <w:szCs w:val="24"/>
        </w:rPr>
        <w:t>Kwotę netto</w:t>
      </w:r>
      <w:r w:rsidRPr="000A58B2">
        <w:rPr>
          <w:sz w:val="24"/>
          <w:szCs w:val="24"/>
        </w:rPr>
        <w:t>………………………………..</w:t>
      </w: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7258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Słownie</w:t>
      </w:r>
      <w:r w:rsidRPr="000A58B2">
        <w:rPr>
          <w:sz w:val="24"/>
          <w:szCs w:val="24"/>
        </w:rPr>
        <w:tab/>
        <w:t>netto</w:t>
      </w: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1167"/>
          <w:tab w:val="left" w:leader="dot" w:pos="7708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Plus</w:t>
      </w:r>
      <w:r w:rsidRPr="000A58B2">
        <w:rPr>
          <w:sz w:val="24"/>
          <w:szCs w:val="24"/>
        </w:rPr>
        <w:tab/>
        <w:t>% podatek VAT</w:t>
      </w:r>
      <w:r w:rsidRPr="000A58B2">
        <w:rPr>
          <w:sz w:val="24"/>
          <w:szCs w:val="24"/>
        </w:rPr>
        <w:tab/>
      </w: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7719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Kwota brutto……………………………….</w:t>
      </w: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7139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Słownie</w:t>
      </w:r>
      <w:r w:rsidRPr="000A58B2">
        <w:rPr>
          <w:sz w:val="24"/>
          <w:szCs w:val="24"/>
        </w:rPr>
        <w:tab/>
        <w:t>brutto</w:t>
      </w:r>
    </w:p>
    <w:p w:rsidR="00040B16" w:rsidRPr="000A58B2" w:rsidRDefault="00040B16" w:rsidP="00040B16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5111FE" w:rsidRDefault="005111FE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w cenie zostały uwzgl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>dnione wszystkie koszty wykonania przedmiotu zam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wienia.</w:t>
      </w:r>
    </w:p>
    <w:p w:rsidR="009E6835" w:rsidRPr="009E6835" w:rsidRDefault="009E6835" w:rsidP="009E6835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9E6835">
        <w:rPr>
          <w:rFonts w:ascii="Garamond" w:eastAsia="Calibri" w:hAnsi="Garamond"/>
          <w:b/>
          <w:w w:val="100"/>
          <w:sz w:val="24"/>
          <w:szCs w:val="24"/>
          <w:lang w:eastAsia="en-US"/>
        </w:rPr>
        <w:t xml:space="preserve">Deklarujemy, że </w:t>
      </w:r>
      <w:r w:rsidRPr="009E6835">
        <w:rPr>
          <w:rFonts w:ascii="Garamond" w:eastAsia="Calibri" w:hAnsi="Garamond"/>
          <w:w w:val="100"/>
          <w:sz w:val="24"/>
          <w:szCs w:val="24"/>
          <w:lang w:eastAsia="en-US"/>
        </w:rPr>
        <w:t xml:space="preserve">Termin realizacji </w:t>
      </w:r>
      <w:r>
        <w:rPr>
          <w:rFonts w:ascii="Garamond" w:eastAsia="Calibri" w:hAnsi="Garamond"/>
          <w:w w:val="100"/>
          <w:sz w:val="24"/>
          <w:szCs w:val="24"/>
          <w:lang w:eastAsia="en-US"/>
        </w:rPr>
        <w:t xml:space="preserve">dostawy opon </w:t>
      </w:r>
      <w:r w:rsidRPr="009E6835">
        <w:rPr>
          <w:rFonts w:ascii="Garamond" w:eastAsia="Calibri" w:hAnsi="Garamond"/>
          <w:w w:val="100"/>
          <w:sz w:val="24"/>
          <w:szCs w:val="24"/>
          <w:lang w:eastAsia="en-US"/>
        </w:rPr>
        <w:t>został określony szczegółowo w Załączniku nr 2 Formularza cenowego , jednocześnie  deklarujemy iż termin dostawy opon nie przekroczy 21 dni kalendarzowych od dnia złożenia szczegółowego zamówienia przez upoważnionego pracownika Zamawiającego.</w:t>
      </w:r>
    </w:p>
    <w:p w:rsidR="009E6835" w:rsidRPr="009E6835" w:rsidRDefault="009E6835" w:rsidP="009E6835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9E6835">
        <w:rPr>
          <w:rFonts w:ascii="Garamond" w:eastAsia="Calibri" w:hAnsi="Garamond"/>
          <w:b/>
          <w:w w:val="100"/>
          <w:sz w:val="24"/>
          <w:szCs w:val="24"/>
          <w:lang w:eastAsia="en-US"/>
        </w:rPr>
        <w:lastRenderedPageBreak/>
        <w:t>Oświadczamy,</w:t>
      </w:r>
      <w:r>
        <w:rPr>
          <w:rFonts w:ascii="Garamond" w:eastAsia="Calibri" w:hAnsi="Garamond"/>
          <w:w w:val="100"/>
          <w:sz w:val="24"/>
          <w:szCs w:val="24"/>
          <w:lang w:eastAsia="en-US"/>
        </w:rPr>
        <w:t xml:space="preserve"> ż</w:t>
      </w:r>
      <w:r w:rsidRPr="009E6835">
        <w:rPr>
          <w:rFonts w:ascii="Garamond" w:eastAsia="Calibri" w:hAnsi="Garamond"/>
          <w:w w:val="100"/>
          <w:sz w:val="24"/>
          <w:szCs w:val="24"/>
          <w:lang w:eastAsia="en-US"/>
        </w:rPr>
        <w:t>e oferowane przez nas wyroby zostały dopuszczone do stosowania w Polsce i zapewniamy minimalny okres gwarancji na opony 12 miesięcy licząc od daty  dostawy, potwierdzonej protokołem zdawczo-odbior</w:t>
      </w:r>
      <w:r>
        <w:rPr>
          <w:rFonts w:ascii="Garamond" w:eastAsia="Calibri" w:hAnsi="Garamond"/>
          <w:w w:val="100"/>
          <w:sz w:val="24"/>
          <w:szCs w:val="24"/>
          <w:lang w:eastAsia="en-US"/>
        </w:rPr>
        <w:t>czym potwierdzonym przez Strony.</w:t>
      </w:r>
    </w:p>
    <w:p w:rsidR="001A65CD" w:rsidRPr="009E6835" w:rsidRDefault="001A65CD" w:rsidP="009E6835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b/>
          <w:bCs/>
          <w:sz w:val="24"/>
          <w:szCs w:val="24"/>
          <w:u w:val="single"/>
        </w:rPr>
      </w:pPr>
      <w:r w:rsidRPr="009E6835">
        <w:rPr>
          <w:rFonts w:ascii="Garamond" w:hAnsi="Garamond"/>
          <w:b/>
          <w:sz w:val="24"/>
          <w:szCs w:val="24"/>
        </w:rPr>
        <w:t>Akceptujemy</w:t>
      </w:r>
      <w:r w:rsidRPr="009E6835">
        <w:rPr>
          <w:rFonts w:ascii="Garamond" w:hAnsi="Garamond"/>
          <w:sz w:val="24"/>
          <w:szCs w:val="24"/>
        </w:rPr>
        <w:t xml:space="preserve"> warunki płatności określone przez Zamawiaj</w:t>
      </w:r>
      <w:r w:rsidRPr="009E6835">
        <w:rPr>
          <w:rFonts w:ascii="Garamond" w:hAnsi="Garamond" w:cs="Castellar"/>
          <w:sz w:val="24"/>
          <w:szCs w:val="24"/>
        </w:rPr>
        <w:t>ą</w:t>
      </w:r>
      <w:r w:rsidRPr="009E6835">
        <w:rPr>
          <w:rFonts w:ascii="Garamond" w:hAnsi="Garamond"/>
          <w:sz w:val="24"/>
          <w:szCs w:val="24"/>
        </w:rPr>
        <w:t xml:space="preserve">cego </w:t>
      </w:r>
      <w:r w:rsidR="00581584" w:rsidRPr="009E6835">
        <w:rPr>
          <w:rFonts w:ascii="Garamond" w:hAnsi="Garamond"/>
          <w:sz w:val="24"/>
          <w:szCs w:val="24"/>
        </w:rPr>
        <w:t xml:space="preserve">w istotnych postanowieniach umowy </w:t>
      </w:r>
      <w:r w:rsidRPr="009E6835">
        <w:rPr>
          <w:rFonts w:ascii="Garamond" w:hAnsi="Garamond"/>
          <w:sz w:val="24"/>
          <w:szCs w:val="24"/>
        </w:rPr>
        <w:t>stanowiąc</w:t>
      </w:r>
      <w:r w:rsidR="00581584" w:rsidRPr="009E6835">
        <w:rPr>
          <w:rFonts w:ascii="Garamond" w:hAnsi="Garamond"/>
          <w:sz w:val="24"/>
          <w:szCs w:val="24"/>
        </w:rPr>
        <w:t>ych</w:t>
      </w:r>
      <w:r w:rsidRPr="009E6835">
        <w:rPr>
          <w:rFonts w:ascii="Garamond" w:hAnsi="Garamond"/>
          <w:sz w:val="24"/>
          <w:szCs w:val="24"/>
        </w:rPr>
        <w:t xml:space="preserve"> </w:t>
      </w:r>
      <w:r w:rsidR="004A0A78" w:rsidRPr="009E6835">
        <w:rPr>
          <w:rFonts w:ascii="Garamond" w:hAnsi="Garamond"/>
          <w:b/>
          <w:sz w:val="24"/>
          <w:szCs w:val="24"/>
        </w:rPr>
        <w:t>z</w:t>
      </w:r>
      <w:r w:rsidR="00581584" w:rsidRPr="009E6835">
        <w:rPr>
          <w:rFonts w:ascii="Garamond" w:hAnsi="Garamond"/>
          <w:b/>
          <w:sz w:val="24"/>
          <w:szCs w:val="24"/>
        </w:rPr>
        <w:t>ał</w:t>
      </w:r>
      <w:r w:rsidR="00581584" w:rsidRPr="009E6835">
        <w:rPr>
          <w:rFonts w:ascii="Garamond" w:hAnsi="Garamond" w:cs="Castellar"/>
          <w:b/>
          <w:sz w:val="24"/>
          <w:szCs w:val="24"/>
        </w:rPr>
        <w:t>ą</w:t>
      </w:r>
      <w:r w:rsidR="00581584" w:rsidRPr="009E6835">
        <w:rPr>
          <w:rFonts w:ascii="Garamond" w:hAnsi="Garamond"/>
          <w:b/>
          <w:sz w:val="24"/>
          <w:szCs w:val="24"/>
        </w:rPr>
        <w:t xml:space="preserve">cznik nr </w:t>
      </w:r>
      <w:r w:rsidR="009E6835">
        <w:rPr>
          <w:rFonts w:ascii="Garamond" w:hAnsi="Garamond"/>
          <w:b/>
          <w:sz w:val="24"/>
          <w:szCs w:val="24"/>
        </w:rPr>
        <w:t>6</w:t>
      </w:r>
      <w:r w:rsidR="000A58B2" w:rsidRPr="009E6835">
        <w:rPr>
          <w:rFonts w:ascii="Garamond" w:hAnsi="Garamond"/>
          <w:b/>
          <w:sz w:val="24"/>
          <w:szCs w:val="24"/>
        </w:rPr>
        <w:t xml:space="preserve"> S</w:t>
      </w:r>
      <w:r w:rsidRPr="009E6835">
        <w:rPr>
          <w:rFonts w:ascii="Garamond" w:hAnsi="Garamond"/>
          <w:sz w:val="24"/>
          <w:szCs w:val="24"/>
        </w:rPr>
        <w:t>IWZ.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Uważamy si</w:t>
      </w:r>
      <w:r w:rsidRPr="000A58B2">
        <w:rPr>
          <w:rFonts w:ascii="Garamond" w:hAnsi="Garamond" w:cs="Castellar"/>
          <w:b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 xml:space="preserve"> za związanych niniejszą ofertą przez okres </w:t>
      </w:r>
      <w:r w:rsidRPr="000A58B2">
        <w:rPr>
          <w:rFonts w:ascii="Garamond" w:hAnsi="Garamond"/>
          <w:b/>
          <w:sz w:val="24"/>
          <w:szCs w:val="24"/>
        </w:rPr>
        <w:t>30 dni</w:t>
      </w:r>
      <w:r w:rsidRPr="000A58B2">
        <w:rPr>
          <w:rFonts w:ascii="Garamond" w:hAnsi="Garamond"/>
          <w:sz w:val="24"/>
          <w:szCs w:val="24"/>
        </w:rPr>
        <w:t>. Bieg terminu związania ofertą rozpoczyna się wraz z upływem terminu składania ofert.</w:t>
      </w:r>
    </w:p>
    <w:p w:rsidR="002979CB" w:rsidRPr="000A58B2" w:rsidRDefault="002979CB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Wnieśliśmy wadium</w:t>
      </w:r>
      <w:r w:rsidRPr="000A58B2">
        <w:rPr>
          <w:rFonts w:ascii="Garamond" w:hAnsi="Garamond"/>
          <w:sz w:val="24"/>
          <w:szCs w:val="24"/>
        </w:rPr>
        <w:t xml:space="preserve"> w wysokości </w:t>
      </w:r>
      <w:r w:rsidR="009E6835">
        <w:rPr>
          <w:rFonts w:ascii="Garamond" w:hAnsi="Garamond"/>
          <w:b/>
          <w:sz w:val="24"/>
          <w:szCs w:val="24"/>
        </w:rPr>
        <w:t>5</w:t>
      </w:r>
      <w:r w:rsidR="0036273D" w:rsidRPr="000A58B2">
        <w:rPr>
          <w:rFonts w:ascii="Garamond" w:hAnsi="Garamond"/>
          <w:b/>
          <w:sz w:val="24"/>
          <w:szCs w:val="24"/>
        </w:rPr>
        <w:t>.</w:t>
      </w:r>
      <w:r w:rsidR="00FA5B7B" w:rsidRPr="000A58B2">
        <w:rPr>
          <w:rFonts w:ascii="Garamond" w:hAnsi="Garamond"/>
          <w:b/>
          <w:sz w:val="24"/>
          <w:szCs w:val="24"/>
        </w:rPr>
        <w:t>000,00 zł</w:t>
      </w:r>
      <w:r w:rsidR="00FA5B7B" w:rsidRPr="000A58B2">
        <w:rPr>
          <w:rFonts w:ascii="Garamond" w:hAnsi="Garamond"/>
          <w:sz w:val="24"/>
          <w:szCs w:val="24"/>
        </w:rPr>
        <w:t xml:space="preserve"> w formie…………………………………………..</w:t>
      </w:r>
    </w:p>
    <w:p w:rsidR="002979CB" w:rsidRPr="000A58B2" w:rsidRDefault="002979CB" w:rsidP="002979CB">
      <w:pPr>
        <w:pStyle w:val="Bezodstpw"/>
        <w:spacing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W przypadku zaistnienia jednej z przesłanek określonych w art. 46 ustawy, wadium wniesione w</w:t>
      </w:r>
      <w:r w:rsidR="00F41352" w:rsidRPr="000A58B2">
        <w:rPr>
          <w:rFonts w:ascii="Garamond" w:hAnsi="Garamond"/>
          <w:sz w:val="24"/>
          <w:szCs w:val="24"/>
        </w:rPr>
        <w:t> </w:t>
      </w:r>
      <w:r w:rsidRPr="000A58B2">
        <w:rPr>
          <w:rFonts w:ascii="Garamond" w:hAnsi="Garamond"/>
          <w:sz w:val="24"/>
          <w:szCs w:val="24"/>
        </w:rPr>
        <w:t>formie pieniądza należy zwr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ci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na rachunek o numerze: ...................................</w:t>
      </w:r>
      <w:r w:rsidR="00470D58" w:rsidRPr="000A58B2">
        <w:rPr>
          <w:rFonts w:ascii="Garamond" w:hAnsi="Garamond"/>
          <w:sz w:val="24"/>
          <w:szCs w:val="24"/>
        </w:rPr>
        <w:t>...................… prowadzony</w:t>
      </w:r>
      <w:r w:rsidRPr="000A58B2">
        <w:rPr>
          <w:rFonts w:ascii="Garamond" w:hAnsi="Garamond"/>
          <w:sz w:val="24"/>
          <w:szCs w:val="24"/>
        </w:rPr>
        <w:t xml:space="preserve"> w banku ………….......................................................................................................</w:t>
      </w:r>
    </w:p>
    <w:p w:rsidR="001A65CD" w:rsidRPr="000A58B2" w:rsidRDefault="00B14FF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przy wykonywaniu przedmiotu zam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wienia</w:t>
      </w:r>
      <w:r w:rsidR="00E2174C" w:rsidRPr="000A58B2">
        <w:rPr>
          <w:rFonts w:ascii="Garamond" w:hAnsi="Garamond"/>
          <w:sz w:val="24"/>
          <w:szCs w:val="24"/>
        </w:rPr>
        <w:t>*</w:t>
      </w:r>
      <w:r w:rsidRPr="000A58B2">
        <w:rPr>
          <w:rFonts w:ascii="Garamond" w:hAnsi="Garamond"/>
          <w:sz w:val="24"/>
          <w:szCs w:val="24"/>
        </w:rPr>
        <w:t>:</w:t>
      </w:r>
    </w:p>
    <w:p w:rsidR="00D538DC" w:rsidRPr="000A58B2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n</w:t>
      </w:r>
      <w:r w:rsidR="00D538DC" w:rsidRPr="000A58B2">
        <w:rPr>
          <w:rFonts w:ascii="Garamond" w:hAnsi="Garamond"/>
          <w:sz w:val="24"/>
          <w:szCs w:val="24"/>
        </w:rPr>
        <w:t>ie będziemy korzystać z podwykonawców,</w:t>
      </w:r>
    </w:p>
    <w:p w:rsidR="00D538DC" w:rsidRPr="000A58B2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b</w:t>
      </w:r>
      <w:r w:rsidR="00D538DC" w:rsidRPr="000A58B2">
        <w:rPr>
          <w:rFonts w:ascii="Garamond" w:hAnsi="Garamond"/>
          <w:sz w:val="24"/>
          <w:szCs w:val="24"/>
        </w:rPr>
        <w:t>ędziemy korzystać z następujących podwykonawców:</w:t>
      </w:r>
    </w:p>
    <w:p w:rsidR="0036273D" w:rsidRPr="000A58B2" w:rsidRDefault="0036273D" w:rsidP="0036273D">
      <w:pPr>
        <w:pStyle w:val="Bezodstpw"/>
        <w:spacing w:line="276" w:lineRule="auto"/>
        <w:ind w:left="927"/>
        <w:rPr>
          <w:rFonts w:ascii="Garamond" w:hAnsi="Garamond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040B16" w:rsidRPr="000A58B2" w:rsidTr="00040B16">
        <w:tc>
          <w:tcPr>
            <w:tcW w:w="2108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Zakres powierzony podwykonawcy</w:t>
            </w:r>
          </w:p>
        </w:tc>
      </w:tr>
      <w:tr w:rsidR="00040B16" w:rsidRPr="000A58B2" w:rsidTr="00040B16">
        <w:trPr>
          <w:trHeight w:val="465"/>
        </w:trPr>
        <w:tc>
          <w:tcPr>
            <w:tcW w:w="2108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40B16" w:rsidRPr="000A58B2" w:rsidTr="00040B16">
        <w:trPr>
          <w:trHeight w:val="415"/>
        </w:trPr>
        <w:tc>
          <w:tcPr>
            <w:tcW w:w="2108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36273D" w:rsidRPr="000A58B2" w:rsidRDefault="0036273D" w:rsidP="0036273D">
      <w:pPr>
        <w:pStyle w:val="Bezodstpw"/>
        <w:spacing w:line="276" w:lineRule="auto"/>
        <w:ind w:left="927"/>
        <w:rPr>
          <w:rFonts w:ascii="Garamond" w:hAnsi="Garamond"/>
          <w:sz w:val="24"/>
          <w:szCs w:val="24"/>
        </w:rPr>
      </w:pPr>
    </w:p>
    <w:p w:rsidR="00D07E32" w:rsidRPr="000A58B2" w:rsidRDefault="00D07E32" w:rsidP="0036273D">
      <w:pPr>
        <w:pStyle w:val="Bezodstpw"/>
        <w:spacing w:line="276" w:lineRule="auto"/>
        <w:ind w:left="927"/>
        <w:rPr>
          <w:rFonts w:ascii="Garamond" w:hAnsi="Garamond"/>
          <w:sz w:val="24"/>
          <w:szCs w:val="24"/>
        </w:rPr>
      </w:pPr>
    </w:p>
    <w:p w:rsidR="00CA2E4A" w:rsidRPr="000A58B2" w:rsidRDefault="00CA2E4A" w:rsidP="00FA3419">
      <w:pPr>
        <w:adjustRightInd w:val="0"/>
        <w:spacing w:before="0" w:line="288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Uwaga:</w:t>
      </w:r>
      <w:r w:rsidRPr="000A58B2">
        <w:rPr>
          <w:rFonts w:ascii="Garamond" w:hAnsi="Garamond"/>
          <w:sz w:val="24"/>
          <w:szCs w:val="24"/>
        </w:rPr>
        <w:t xml:space="preserve"> gdy Wykonawca korzysta z podwykonawców w celu wykazania spełniania warunk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w udziału w</w:t>
      </w:r>
      <w:r w:rsidR="00E2174C" w:rsidRPr="000A58B2">
        <w:rPr>
          <w:rFonts w:ascii="Garamond" w:hAnsi="Garamond"/>
          <w:sz w:val="24"/>
          <w:szCs w:val="24"/>
        </w:rPr>
        <w:t xml:space="preserve"> </w:t>
      </w:r>
      <w:r w:rsidRPr="000A58B2">
        <w:rPr>
          <w:rFonts w:ascii="Garamond" w:hAnsi="Garamond"/>
          <w:sz w:val="24"/>
          <w:szCs w:val="24"/>
        </w:rPr>
        <w:t>postępowaniu zobowiązany jest on wypełni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r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wnież cześ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dotycz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 xml:space="preserve"> podwykonawc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 xml:space="preserve">w w </w:t>
      </w:r>
      <w:r w:rsidRPr="000A58B2">
        <w:rPr>
          <w:rFonts w:ascii="Garamond" w:hAnsi="Garamond"/>
          <w:b/>
          <w:sz w:val="24"/>
          <w:szCs w:val="24"/>
        </w:rPr>
        <w:t>zał</w:t>
      </w:r>
      <w:r w:rsidRPr="000A58B2">
        <w:rPr>
          <w:rFonts w:ascii="Garamond" w:hAnsi="Garamond" w:cs="Castellar"/>
          <w:b/>
          <w:sz w:val="24"/>
          <w:szCs w:val="24"/>
        </w:rPr>
        <w:t>ą</w:t>
      </w:r>
      <w:r w:rsidR="00D82B43">
        <w:rPr>
          <w:rFonts w:ascii="Garamond" w:hAnsi="Garamond"/>
          <w:b/>
          <w:sz w:val="24"/>
          <w:szCs w:val="24"/>
        </w:rPr>
        <w:t xml:space="preserve">czniku nr 3 i 4 </w:t>
      </w:r>
      <w:r w:rsidRPr="000A58B2">
        <w:rPr>
          <w:rFonts w:ascii="Garamond" w:hAnsi="Garamond"/>
          <w:sz w:val="24"/>
          <w:szCs w:val="24"/>
        </w:rPr>
        <w:t>do SIWZ.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zapoznaliśmy si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 xml:space="preserve"> </w:t>
      </w:r>
      <w:r w:rsidR="00F2620E" w:rsidRPr="000A58B2">
        <w:rPr>
          <w:rFonts w:ascii="Garamond" w:hAnsi="Garamond"/>
          <w:sz w:val="24"/>
          <w:szCs w:val="24"/>
        </w:rPr>
        <w:t>z istotnymi postanowieniami umowy</w:t>
      </w:r>
      <w:r w:rsidRPr="000A58B2">
        <w:rPr>
          <w:rFonts w:ascii="Garamond" w:hAnsi="Garamond"/>
          <w:sz w:val="24"/>
          <w:szCs w:val="24"/>
        </w:rPr>
        <w:t xml:space="preserve"> i zobowiązujemy się, w</w:t>
      </w:r>
      <w:r w:rsidR="00F41352" w:rsidRPr="000A58B2">
        <w:rPr>
          <w:rFonts w:ascii="Garamond" w:hAnsi="Garamond"/>
          <w:sz w:val="24"/>
          <w:szCs w:val="24"/>
        </w:rPr>
        <w:t> </w:t>
      </w:r>
      <w:r w:rsidRPr="000A58B2">
        <w:rPr>
          <w:rFonts w:ascii="Garamond" w:hAnsi="Garamond"/>
          <w:sz w:val="24"/>
          <w:szCs w:val="24"/>
        </w:rPr>
        <w:t>przypadku wyboru naszej oferty, do zawarcia umowy zgodnej z niniejszą ofertą, na warunkach określonych w SIWZ, w miejscu i terminie wyznaczonym przez Zamawiaj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cego.</w:t>
      </w:r>
    </w:p>
    <w:p w:rsidR="00FA3419" w:rsidRPr="000A58B2" w:rsidRDefault="008E2A7E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</w:t>
      </w:r>
      <w:r w:rsidR="00FA3419" w:rsidRPr="000A58B2">
        <w:rPr>
          <w:rFonts w:ascii="Garamond" w:hAnsi="Garamond"/>
          <w:b/>
          <w:sz w:val="24"/>
          <w:szCs w:val="24"/>
        </w:rPr>
        <w:t>świadcza</w:t>
      </w:r>
      <w:r w:rsidRPr="000A58B2">
        <w:rPr>
          <w:rFonts w:ascii="Garamond" w:hAnsi="Garamond"/>
          <w:b/>
          <w:sz w:val="24"/>
          <w:szCs w:val="24"/>
        </w:rPr>
        <w:t>my</w:t>
      </w:r>
      <w:r w:rsidR="00FA3419" w:rsidRPr="000A58B2">
        <w:rPr>
          <w:rFonts w:ascii="Garamond" w:hAnsi="Garamond"/>
          <w:sz w:val="24"/>
          <w:szCs w:val="24"/>
        </w:rPr>
        <w:t xml:space="preserve">, że stosownie do postanowień 91 ust. 3a ustawy </w:t>
      </w:r>
      <w:proofErr w:type="spellStart"/>
      <w:r w:rsidR="00FA3419" w:rsidRPr="000A58B2">
        <w:rPr>
          <w:rFonts w:ascii="Garamond" w:hAnsi="Garamond"/>
          <w:sz w:val="24"/>
          <w:szCs w:val="24"/>
        </w:rPr>
        <w:t>Pzp</w:t>
      </w:r>
      <w:proofErr w:type="spellEnd"/>
      <w:r w:rsidR="00FA3419" w:rsidRPr="000A58B2">
        <w:rPr>
          <w:rFonts w:ascii="Garamond" w:hAnsi="Garamond"/>
          <w:sz w:val="24"/>
          <w:szCs w:val="24"/>
        </w:rPr>
        <w:t xml:space="preserve"> </w:t>
      </w:r>
      <w:r w:rsidR="00E2174C" w:rsidRPr="000A58B2">
        <w:rPr>
          <w:rFonts w:ascii="Garamond" w:hAnsi="Garamond"/>
          <w:sz w:val="24"/>
          <w:szCs w:val="24"/>
        </w:rPr>
        <w:t>–</w:t>
      </w:r>
      <w:r w:rsidR="00FA3419" w:rsidRPr="000A58B2">
        <w:rPr>
          <w:rFonts w:ascii="Garamond" w:hAnsi="Garamond"/>
          <w:sz w:val="24"/>
          <w:szCs w:val="24"/>
        </w:rPr>
        <w:t xml:space="preserve"> wybór oferty będzie/nie będzie* prowadził do</w:t>
      </w:r>
      <w:r w:rsidR="00C0703A" w:rsidRPr="000A58B2">
        <w:rPr>
          <w:rFonts w:ascii="Garamond" w:hAnsi="Garamond"/>
          <w:sz w:val="24"/>
          <w:szCs w:val="24"/>
        </w:rPr>
        <w:t xml:space="preserve"> </w:t>
      </w:r>
      <w:r w:rsidR="00FA3419" w:rsidRPr="000A58B2">
        <w:rPr>
          <w:rFonts w:ascii="Garamond" w:hAnsi="Garamond"/>
          <w:sz w:val="24"/>
          <w:szCs w:val="24"/>
        </w:rPr>
        <w:t>powstania obowiązku podatkowego zgodnie z przepisami ustawy o podatku od towarów i usług</w:t>
      </w:r>
      <w:r w:rsidR="00C0703A" w:rsidRPr="000A58B2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="00C0703A" w:rsidRPr="000A58B2">
        <w:rPr>
          <w:rFonts w:ascii="Garamond" w:hAnsi="Garamond"/>
          <w:sz w:val="24"/>
          <w:szCs w:val="24"/>
        </w:rPr>
        <w:t>.</w:t>
      </w:r>
    </w:p>
    <w:p w:rsidR="009F4062" w:rsidRPr="000A58B2" w:rsidRDefault="009F4062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Oświadczam/my</w:t>
      </w:r>
      <w:r w:rsidRPr="000A58B2">
        <w:rPr>
          <w:rFonts w:ascii="Garamond" w:hAnsi="Garamond"/>
          <w:sz w:val="24"/>
          <w:szCs w:val="24"/>
        </w:rPr>
        <w:t>, że Wykonawca</w:t>
      </w:r>
      <w:r w:rsidRPr="000A58B2">
        <w:rPr>
          <w:rStyle w:val="Odwoanieprzypisudolnego"/>
          <w:rFonts w:ascii="Garamond" w:hAnsi="Garamond"/>
          <w:sz w:val="24"/>
          <w:szCs w:val="24"/>
        </w:rPr>
        <w:footnoteReference w:id="2"/>
      </w:r>
      <w:r w:rsidRPr="000A58B2">
        <w:rPr>
          <w:rFonts w:ascii="Garamond" w:hAnsi="Garamond"/>
          <w:sz w:val="24"/>
          <w:szCs w:val="24"/>
        </w:rPr>
        <w:t>:</w:t>
      </w:r>
    </w:p>
    <w:p w:rsidR="009F4062" w:rsidRPr="000A58B2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Garamond" w:hAnsi="Garamond"/>
          <w:w w:val="89"/>
          <w:sz w:val="24"/>
          <w:szCs w:val="24"/>
        </w:rPr>
      </w:pPr>
      <w:r w:rsidRPr="000A58B2">
        <w:rPr>
          <w:rFonts w:ascii="Garamond" w:hAnsi="Garamond"/>
          <w:b/>
          <w:w w:val="89"/>
          <w:sz w:val="24"/>
          <w:szCs w:val="24"/>
        </w:rPr>
        <w:t>jest</w:t>
      </w:r>
      <w:r w:rsidRPr="000A58B2">
        <w:rPr>
          <w:rFonts w:ascii="Garamond" w:hAnsi="Garamond"/>
          <w:w w:val="89"/>
          <w:sz w:val="24"/>
          <w:szCs w:val="24"/>
        </w:rPr>
        <w:t xml:space="preserve"> małym, średnim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biorstwem w rozumieniu zgodnym z Zaleceniem Komisji Wsp</w:t>
      </w:r>
      <w:r w:rsidRPr="000A58B2">
        <w:rPr>
          <w:rFonts w:ascii="Garamond" w:hAnsi="Garamond" w:cs="Castellar"/>
          <w:w w:val="89"/>
          <w:sz w:val="24"/>
          <w:szCs w:val="24"/>
        </w:rPr>
        <w:t>ó</w:t>
      </w:r>
      <w:r w:rsidRPr="000A58B2">
        <w:rPr>
          <w:rFonts w:ascii="Garamond" w:hAnsi="Garamond"/>
          <w:w w:val="89"/>
          <w:sz w:val="24"/>
          <w:szCs w:val="24"/>
        </w:rPr>
        <w:t>lnot Europejskich z dnia 6 maja 2003 r. dotycz</w:t>
      </w:r>
      <w:r w:rsidRPr="000A58B2">
        <w:rPr>
          <w:rFonts w:ascii="Garamond" w:hAnsi="Garamond" w:cs="Castellar"/>
          <w:w w:val="89"/>
          <w:sz w:val="24"/>
          <w:szCs w:val="24"/>
        </w:rPr>
        <w:t>ą</w:t>
      </w:r>
      <w:r w:rsidRPr="000A58B2">
        <w:rPr>
          <w:rFonts w:ascii="Garamond" w:hAnsi="Garamond"/>
          <w:w w:val="89"/>
          <w:sz w:val="24"/>
          <w:szCs w:val="24"/>
        </w:rPr>
        <w:t>ce definicji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 mikro, małych i średnich (2003/361/WE) Dz. Urz. UE L 124 z 20.5.2003</w:t>
      </w:r>
    </w:p>
    <w:p w:rsidR="009F4062" w:rsidRPr="000A58B2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Garamond" w:hAnsi="Garamond"/>
          <w:w w:val="89"/>
          <w:sz w:val="24"/>
          <w:szCs w:val="24"/>
        </w:rPr>
      </w:pPr>
      <w:r w:rsidRPr="000A58B2">
        <w:rPr>
          <w:rFonts w:ascii="Garamond" w:hAnsi="Garamond"/>
          <w:b/>
          <w:w w:val="89"/>
          <w:sz w:val="24"/>
          <w:szCs w:val="24"/>
        </w:rPr>
        <w:lastRenderedPageBreak/>
        <w:t>nie jest</w:t>
      </w:r>
      <w:r w:rsidRPr="000A58B2">
        <w:rPr>
          <w:rFonts w:ascii="Garamond" w:hAnsi="Garamond"/>
          <w:w w:val="89"/>
          <w:sz w:val="24"/>
          <w:szCs w:val="24"/>
        </w:rPr>
        <w:t xml:space="preserve"> małym, średnim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biorstwem w rozumieniu zgodnym z Zaleceniem Komisji Wsp</w:t>
      </w:r>
      <w:r w:rsidRPr="000A58B2">
        <w:rPr>
          <w:rFonts w:ascii="Garamond" w:hAnsi="Garamond" w:cs="Castellar"/>
          <w:w w:val="89"/>
          <w:sz w:val="24"/>
          <w:szCs w:val="24"/>
        </w:rPr>
        <w:t>ó</w:t>
      </w:r>
      <w:r w:rsidRPr="000A58B2">
        <w:rPr>
          <w:rFonts w:ascii="Garamond" w:hAnsi="Garamond"/>
          <w:w w:val="89"/>
          <w:sz w:val="24"/>
          <w:szCs w:val="24"/>
        </w:rPr>
        <w:t>lnot Europejskich z dnia 6 maja 2003 r. dotycz</w:t>
      </w:r>
      <w:r w:rsidRPr="000A58B2">
        <w:rPr>
          <w:rFonts w:ascii="Garamond" w:hAnsi="Garamond" w:cs="Castellar"/>
          <w:w w:val="89"/>
          <w:sz w:val="24"/>
          <w:szCs w:val="24"/>
        </w:rPr>
        <w:t>ą</w:t>
      </w:r>
      <w:r w:rsidRPr="000A58B2">
        <w:rPr>
          <w:rFonts w:ascii="Garamond" w:hAnsi="Garamond"/>
          <w:w w:val="89"/>
          <w:sz w:val="24"/>
          <w:szCs w:val="24"/>
        </w:rPr>
        <w:t>ce definicji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 mikro, małych i średnich (2003/361/WE) Dz. Urz. UE L 124 z 20.5.2003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jesteśmy świadomi konsekwencji, wynikaj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cych z art. 24 ust. 2 pkt 3 ustawy w</w:t>
      </w:r>
      <w:r w:rsidR="00F2620E" w:rsidRPr="000A58B2">
        <w:rPr>
          <w:rFonts w:ascii="Garamond" w:hAnsi="Garamond"/>
          <w:sz w:val="24"/>
          <w:szCs w:val="24"/>
        </w:rPr>
        <w:t> </w:t>
      </w:r>
      <w:r w:rsidRPr="000A58B2">
        <w:rPr>
          <w:rFonts w:ascii="Garamond" w:hAnsi="Garamond"/>
          <w:sz w:val="24"/>
          <w:szCs w:val="24"/>
        </w:rPr>
        <w:t>przypadku złożenia nieprawdziwych informacji maj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cych lub mog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cych mie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wpływ na wynik prowadzonego post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>powania.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jesteśmy świadomi konsekwencji, karnych wynikaj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 xml:space="preserve">cych z art. 297 Kodeksu karnego (Dz.U. z 1997 r. Nr 88, poz. 553, z </w:t>
      </w:r>
      <w:proofErr w:type="spellStart"/>
      <w:r w:rsidRPr="000A58B2">
        <w:rPr>
          <w:rFonts w:ascii="Garamond" w:hAnsi="Garamond"/>
          <w:sz w:val="24"/>
          <w:szCs w:val="24"/>
        </w:rPr>
        <w:t>p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źn</w:t>
      </w:r>
      <w:proofErr w:type="spellEnd"/>
      <w:r w:rsidRPr="000A58B2">
        <w:rPr>
          <w:rFonts w:ascii="Garamond" w:hAnsi="Garamond"/>
          <w:sz w:val="24"/>
          <w:szCs w:val="24"/>
        </w:rPr>
        <w:t>. zm.), w przypadku przedłożenia podrobionego, przerobionego, poświadczaj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cego nieprawd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 xml:space="preserve"> albo nierzetelnego dokumentu albo nierzetelnego, pisemnego oświadczenia dotycz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cego okoliczności o istotnym znaczeniu dla u</w:t>
      </w:r>
      <w:r w:rsidR="006250C4" w:rsidRPr="000A58B2">
        <w:rPr>
          <w:rFonts w:ascii="Garamond" w:hAnsi="Garamond"/>
          <w:sz w:val="24"/>
          <w:szCs w:val="24"/>
        </w:rPr>
        <w:t>zyskania zamówienia publicznego.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Wszelką korespondencję w sprawie niniejszego postępowania należy kierowa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do: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Imię i nazwisko ……………………….……….……………………………………………………..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Adres: ………...………………………….……………………………….…………………………..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  <w:lang w:val="en-US"/>
        </w:rPr>
      </w:pPr>
      <w:r w:rsidRPr="000A58B2">
        <w:rPr>
          <w:rFonts w:ascii="Garamond" w:hAnsi="Garamond"/>
          <w:sz w:val="24"/>
          <w:szCs w:val="24"/>
        </w:rPr>
        <w:t xml:space="preserve">Telefon: …………………….………….……….... </w:t>
      </w:r>
      <w:proofErr w:type="spellStart"/>
      <w:r w:rsidRPr="000A58B2">
        <w:rPr>
          <w:rFonts w:ascii="Garamond" w:hAnsi="Garamond"/>
          <w:sz w:val="24"/>
          <w:szCs w:val="24"/>
          <w:lang w:val="en-US"/>
        </w:rPr>
        <w:t>Faks</w:t>
      </w:r>
      <w:proofErr w:type="spellEnd"/>
      <w:r w:rsidRPr="000A58B2">
        <w:rPr>
          <w:rFonts w:ascii="Garamond" w:hAnsi="Garamond"/>
          <w:sz w:val="24"/>
          <w:szCs w:val="24"/>
          <w:lang w:val="en-US"/>
        </w:rPr>
        <w:t>: ……………….…………………………..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  <w:lang w:val="en-US"/>
        </w:rPr>
      </w:pPr>
      <w:proofErr w:type="spellStart"/>
      <w:r w:rsidRPr="000A58B2">
        <w:rPr>
          <w:rFonts w:ascii="Garamond" w:hAnsi="Garamond"/>
          <w:sz w:val="24"/>
          <w:szCs w:val="24"/>
          <w:lang w:val="en-US"/>
        </w:rPr>
        <w:t>Adres</w:t>
      </w:r>
      <w:proofErr w:type="spellEnd"/>
      <w:r w:rsidRPr="000A58B2">
        <w:rPr>
          <w:rFonts w:ascii="Garamond" w:hAnsi="Garamond"/>
          <w:sz w:val="24"/>
          <w:szCs w:val="24"/>
          <w:lang w:val="en-US"/>
        </w:rPr>
        <w:t xml:space="preserve"> e-mail: …………………………………………………………………………………………</w:t>
      </w:r>
    </w:p>
    <w:p w:rsidR="00714E39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Ofertę niniejszą składamy na </w:t>
      </w:r>
      <w:r w:rsidRPr="000A58B2">
        <w:rPr>
          <w:rFonts w:ascii="Garamond" w:hAnsi="Garamond" w:cs="Castellar"/>
          <w:sz w:val="24"/>
          <w:szCs w:val="24"/>
        </w:rPr>
        <w:t>…………</w:t>
      </w:r>
      <w:r w:rsidRPr="000A58B2">
        <w:rPr>
          <w:rFonts w:ascii="Garamond" w:hAnsi="Garamond"/>
          <w:sz w:val="24"/>
          <w:szCs w:val="24"/>
        </w:rPr>
        <w:t>.. kolejno ponumerowanych stronach.</w:t>
      </w:r>
    </w:p>
    <w:p w:rsidR="001A65CD" w:rsidRPr="000A58B2" w:rsidRDefault="00714E39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Niniejsza oferta zawiera na stronach od …….... do ……….. informacje stanowiące tajemnicę przedsiębiorstwa w rozumieniu przepisów o zwalczaniu nieuczciwej konkurencji, które nie mogą być udostępnian</w:t>
      </w:r>
      <w:r w:rsidR="0016365B" w:rsidRPr="000A58B2">
        <w:rPr>
          <w:rFonts w:ascii="Garamond" w:hAnsi="Garamond"/>
          <w:sz w:val="24"/>
          <w:szCs w:val="24"/>
        </w:rPr>
        <w:t>e.</w:t>
      </w:r>
    </w:p>
    <w:p w:rsidR="0016365B" w:rsidRPr="000A58B2" w:rsidRDefault="0016365B" w:rsidP="0016365B">
      <w:pPr>
        <w:pStyle w:val="Bezodstpw"/>
        <w:spacing w:line="276" w:lineRule="auto"/>
        <w:ind w:left="567"/>
        <w:rPr>
          <w:rFonts w:ascii="Garamond" w:hAnsi="Garamond"/>
          <w:b/>
          <w:sz w:val="24"/>
          <w:szCs w:val="24"/>
          <w:u w:val="single"/>
        </w:rPr>
      </w:pPr>
      <w:r w:rsidRPr="000A58B2">
        <w:rPr>
          <w:rFonts w:ascii="Garamond" w:hAnsi="Garamond"/>
          <w:b/>
          <w:sz w:val="24"/>
          <w:szCs w:val="24"/>
          <w:u w:val="single"/>
        </w:rPr>
        <w:t>Uzasadnienie tajemnicy przedsiębiorstwa:</w:t>
      </w:r>
    </w:p>
    <w:p w:rsidR="00CB48B0" w:rsidRPr="000A58B2" w:rsidRDefault="0016365B" w:rsidP="0016365B">
      <w:pPr>
        <w:pStyle w:val="Bezodstpw"/>
        <w:spacing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="00CB48B0" w:rsidRPr="000A58B2">
        <w:rPr>
          <w:rFonts w:ascii="Garamond" w:hAnsi="Garamond"/>
          <w:sz w:val="24"/>
          <w:szCs w:val="24"/>
        </w:rPr>
        <w:t>.</w:t>
      </w:r>
      <w:r w:rsidRPr="000A58B2">
        <w:rPr>
          <w:rFonts w:ascii="Garamond" w:hAnsi="Garamond"/>
          <w:sz w:val="24"/>
          <w:szCs w:val="24"/>
        </w:rPr>
        <w:t>…...………………………………………………………………………………………………</w:t>
      </w:r>
      <w:r w:rsidR="00CB48B0" w:rsidRPr="000A58B2">
        <w:rPr>
          <w:rFonts w:ascii="Garamond" w:hAnsi="Garamond"/>
          <w:sz w:val="24"/>
          <w:szCs w:val="24"/>
        </w:rPr>
        <w:t>.</w:t>
      </w:r>
      <w:r w:rsidRPr="000A58B2">
        <w:rPr>
          <w:rFonts w:ascii="Garamond" w:hAnsi="Garamond"/>
          <w:sz w:val="24"/>
          <w:szCs w:val="24"/>
        </w:rPr>
        <w:t>……...………………………………………………………………………………………………………...</w:t>
      </w:r>
    </w:p>
    <w:p w:rsidR="0016365B" w:rsidRPr="000A58B2" w:rsidRDefault="00CB48B0" w:rsidP="0016365B">
      <w:pPr>
        <w:pStyle w:val="Bezodstpw"/>
        <w:spacing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…………………………………………………………………………………………………...…</w:t>
      </w:r>
      <w:r w:rsidR="0016365B" w:rsidRPr="000A58B2">
        <w:rPr>
          <w:rFonts w:ascii="Garamond" w:hAnsi="Garamond"/>
          <w:sz w:val="24"/>
          <w:szCs w:val="24"/>
        </w:rPr>
        <w:t>…………………………….……………….………………………………………………………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Do oferty zał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czamy nast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>puj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 oświadczenia i dokumenty:</w:t>
      </w:r>
    </w:p>
    <w:p w:rsidR="001A65CD" w:rsidRPr="000A58B2" w:rsidRDefault="001A65CD" w:rsidP="001A65CD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a) ………………………………….………………………………..</w:t>
      </w:r>
    </w:p>
    <w:p w:rsidR="001A65CD" w:rsidRPr="000A58B2" w:rsidRDefault="001A65CD" w:rsidP="001A65CD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b) ……………………………….…………………………………..</w:t>
      </w:r>
    </w:p>
    <w:p w:rsidR="00A11F39" w:rsidRPr="000A58B2" w:rsidRDefault="00A11F39" w:rsidP="00A11F39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</w:p>
    <w:p w:rsidR="001A65CD" w:rsidRPr="000A58B2" w:rsidRDefault="001A65CD" w:rsidP="00A11F39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…………………..…………………, dnia …………..……………..</w:t>
      </w:r>
    </w:p>
    <w:p w:rsidR="008642CE" w:rsidRPr="000A58B2" w:rsidRDefault="001A65CD" w:rsidP="0016365B">
      <w:pPr>
        <w:spacing w:before="0" w:line="276" w:lineRule="auto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                                             </w:t>
      </w:r>
      <w:r w:rsidR="000B0C8E" w:rsidRPr="000A58B2">
        <w:rPr>
          <w:rFonts w:ascii="Garamond" w:hAnsi="Garamond"/>
          <w:sz w:val="24"/>
          <w:szCs w:val="24"/>
        </w:rPr>
        <w:t xml:space="preserve"> </w:t>
      </w:r>
      <w:r w:rsidRPr="000A58B2">
        <w:rPr>
          <w:rFonts w:ascii="Garamond" w:hAnsi="Garamond"/>
          <w:sz w:val="24"/>
          <w:szCs w:val="24"/>
        </w:rPr>
        <w:t xml:space="preserve">    </w:t>
      </w:r>
      <w:r w:rsidR="000B0C8E" w:rsidRPr="000A58B2">
        <w:rPr>
          <w:rFonts w:ascii="Garamond" w:hAnsi="Garamond"/>
          <w:sz w:val="24"/>
          <w:szCs w:val="24"/>
        </w:rPr>
        <w:t xml:space="preserve">  </w:t>
      </w:r>
    </w:p>
    <w:p w:rsidR="00CB48B0" w:rsidRPr="000A58B2" w:rsidRDefault="00CB48B0" w:rsidP="0016365B">
      <w:pPr>
        <w:spacing w:before="0" w:line="276" w:lineRule="auto"/>
        <w:rPr>
          <w:rFonts w:ascii="Garamond" w:hAnsi="Garamond"/>
          <w:sz w:val="24"/>
          <w:szCs w:val="24"/>
        </w:rPr>
      </w:pPr>
    </w:p>
    <w:p w:rsidR="00CB48B0" w:rsidRPr="000A58B2" w:rsidRDefault="00CB48B0" w:rsidP="0016365B">
      <w:pPr>
        <w:spacing w:before="0" w:line="276" w:lineRule="auto"/>
        <w:rPr>
          <w:rFonts w:ascii="Garamond" w:hAnsi="Garamond"/>
          <w:sz w:val="24"/>
          <w:szCs w:val="24"/>
        </w:rPr>
      </w:pPr>
    </w:p>
    <w:p w:rsidR="001A65CD" w:rsidRPr="000A58B2" w:rsidRDefault="008642CE" w:rsidP="008642CE">
      <w:pPr>
        <w:spacing w:before="0" w:line="276" w:lineRule="auto"/>
        <w:ind w:left="1416" w:firstLine="708"/>
        <w:jc w:val="center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            </w:t>
      </w:r>
      <w:r w:rsidR="001A65CD" w:rsidRPr="000A58B2">
        <w:rPr>
          <w:rFonts w:ascii="Garamond" w:hAnsi="Garamond"/>
          <w:sz w:val="24"/>
          <w:szCs w:val="24"/>
        </w:rPr>
        <w:t>…</w:t>
      </w:r>
      <w:r w:rsidR="000B0C8E" w:rsidRPr="000A58B2">
        <w:rPr>
          <w:rFonts w:ascii="Garamond" w:hAnsi="Garamond"/>
          <w:sz w:val="24"/>
          <w:szCs w:val="24"/>
        </w:rPr>
        <w:t>……….</w:t>
      </w:r>
      <w:r w:rsidR="001A65CD" w:rsidRPr="000A58B2">
        <w:rPr>
          <w:rFonts w:ascii="Garamond" w:hAnsi="Garamond"/>
          <w:sz w:val="24"/>
          <w:szCs w:val="24"/>
        </w:rPr>
        <w:t>……………………….………………………………………</w:t>
      </w:r>
    </w:p>
    <w:p w:rsidR="008642CE" w:rsidRPr="000A58B2" w:rsidRDefault="001A65CD" w:rsidP="0016365B">
      <w:pPr>
        <w:spacing w:before="0" w:line="276" w:lineRule="auto"/>
        <w:ind w:left="360"/>
        <w:rPr>
          <w:rFonts w:ascii="Garamond" w:hAnsi="Garamond"/>
          <w:i/>
          <w:iCs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   </w:t>
      </w:r>
      <w:r w:rsidRPr="000A58B2">
        <w:rPr>
          <w:rFonts w:ascii="Garamond" w:hAnsi="Garamond"/>
          <w:sz w:val="24"/>
          <w:szCs w:val="24"/>
        </w:rPr>
        <w:tab/>
      </w:r>
      <w:r w:rsidRPr="000A58B2">
        <w:rPr>
          <w:rFonts w:ascii="Garamond" w:hAnsi="Garamond"/>
          <w:sz w:val="24"/>
          <w:szCs w:val="24"/>
        </w:rPr>
        <w:tab/>
        <w:t xml:space="preserve">   </w:t>
      </w:r>
      <w:r w:rsidRPr="000A58B2">
        <w:rPr>
          <w:rFonts w:ascii="Garamond" w:hAnsi="Garamond"/>
          <w:sz w:val="24"/>
          <w:szCs w:val="24"/>
        </w:rPr>
        <w:tab/>
      </w:r>
      <w:r w:rsidRPr="000A58B2">
        <w:rPr>
          <w:rFonts w:ascii="Garamond" w:hAnsi="Garamond"/>
          <w:sz w:val="24"/>
          <w:szCs w:val="24"/>
        </w:rPr>
        <w:tab/>
        <w:t xml:space="preserve">  </w:t>
      </w:r>
      <w:r w:rsidRPr="000A58B2">
        <w:rPr>
          <w:rFonts w:ascii="Garamond" w:hAnsi="Garamond"/>
          <w:i/>
          <w:iCs/>
          <w:sz w:val="24"/>
          <w:szCs w:val="24"/>
        </w:rPr>
        <w:t>(podpisy i pieczątka uprawnionego/</w:t>
      </w:r>
      <w:proofErr w:type="spellStart"/>
      <w:r w:rsidRPr="000A58B2">
        <w:rPr>
          <w:rFonts w:ascii="Garamond" w:hAnsi="Garamond"/>
          <w:i/>
          <w:iCs/>
          <w:sz w:val="24"/>
          <w:szCs w:val="24"/>
        </w:rPr>
        <w:t>ych</w:t>
      </w:r>
      <w:proofErr w:type="spellEnd"/>
      <w:r w:rsidRPr="000A58B2">
        <w:rPr>
          <w:rFonts w:ascii="Garamond" w:hAnsi="Garamond"/>
          <w:i/>
          <w:iCs/>
          <w:sz w:val="24"/>
          <w:szCs w:val="24"/>
        </w:rPr>
        <w:t xml:space="preserve">  przedstawiciela/i Wykonawcy)</w:t>
      </w:r>
    </w:p>
    <w:p w:rsidR="00E2174C" w:rsidRPr="000A58B2" w:rsidRDefault="00E2174C" w:rsidP="0016365B">
      <w:pPr>
        <w:spacing w:before="0" w:line="276" w:lineRule="auto"/>
        <w:ind w:left="360"/>
        <w:rPr>
          <w:rFonts w:ascii="Garamond" w:hAnsi="Garamond"/>
          <w:i/>
          <w:iCs/>
          <w:sz w:val="24"/>
          <w:szCs w:val="24"/>
        </w:rPr>
      </w:pPr>
    </w:p>
    <w:p w:rsidR="00E2174C" w:rsidRPr="000A58B2" w:rsidRDefault="00E2174C" w:rsidP="0016365B">
      <w:pPr>
        <w:spacing w:before="0" w:line="276" w:lineRule="auto"/>
        <w:ind w:left="360"/>
        <w:rPr>
          <w:rFonts w:ascii="Garamond" w:hAnsi="Garamond"/>
          <w:i/>
          <w:iCs/>
          <w:sz w:val="24"/>
          <w:szCs w:val="24"/>
        </w:rPr>
      </w:pPr>
    </w:p>
    <w:p w:rsidR="00E2174C" w:rsidRPr="000A58B2" w:rsidRDefault="00E2174C" w:rsidP="0016365B">
      <w:pPr>
        <w:spacing w:before="0" w:line="276" w:lineRule="auto"/>
        <w:ind w:left="360"/>
        <w:rPr>
          <w:rFonts w:ascii="Garamond" w:hAnsi="Garamond"/>
          <w:i/>
          <w:iCs/>
          <w:sz w:val="24"/>
          <w:szCs w:val="24"/>
        </w:rPr>
      </w:pPr>
    </w:p>
    <w:p w:rsidR="00FF1CD9" w:rsidRPr="000A58B2" w:rsidRDefault="00E2174C" w:rsidP="006C3AD4">
      <w:pPr>
        <w:spacing w:line="276" w:lineRule="auto"/>
        <w:rPr>
          <w:rFonts w:ascii="Garamond" w:hAnsi="Garamond"/>
          <w:b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*niepotrzebne skreślić</w:t>
      </w:r>
    </w:p>
    <w:p w:rsidR="00FF1CD9" w:rsidRPr="000A58B2" w:rsidRDefault="00FF1CD9" w:rsidP="00BD3054">
      <w:pPr>
        <w:spacing w:line="276" w:lineRule="auto"/>
        <w:ind w:left="5664"/>
        <w:rPr>
          <w:rFonts w:ascii="Garamond" w:hAnsi="Garamond"/>
          <w:b/>
          <w:sz w:val="24"/>
          <w:szCs w:val="24"/>
        </w:rPr>
      </w:pPr>
    </w:p>
    <w:p w:rsidR="00FF1CD9" w:rsidRPr="000A58B2" w:rsidRDefault="00FF1CD9" w:rsidP="00FF1CD9">
      <w:pPr>
        <w:spacing w:line="276" w:lineRule="auto"/>
        <w:rPr>
          <w:rFonts w:ascii="Garamond" w:hAnsi="Garamond"/>
          <w:b/>
          <w:sz w:val="24"/>
          <w:szCs w:val="24"/>
        </w:rPr>
      </w:pPr>
    </w:p>
    <w:sectPr w:rsidR="00FF1CD9" w:rsidRPr="000A58B2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04" w:rsidRDefault="00E90004" w:rsidP="00A54E57">
      <w:pPr>
        <w:spacing w:before="0" w:line="240" w:lineRule="auto"/>
      </w:pPr>
      <w:r>
        <w:separator/>
      </w:r>
    </w:p>
  </w:endnote>
  <w:endnote w:type="continuationSeparator" w:id="0">
    <w:p w:rsidR="00E90004" w:rsidRDefault="00E90004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2362"/>
      <w:docPartObj>
        <w:docPartGallery w:val="Page Numbers (Bottom of Page)"/>
        <w:docPartUnique/>
      </w:docPartObj>
    </w:sdtPr>
    <w:sdtEndPr/>
    <w:sdtContent>
      <w:p w:rsidR="00CB48B0" w:rsidRDefault="00CB48B0" w:rsidP="00CB4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81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0E05A8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04" w:rsidRDefault="00E90004" w:rsidP="00A54E57">
      <w:pPr>
        <w:spacing w:before="0" w:line="240" w:lineRule="auto"/>
      </w:pPr>
      <w:r>
        <w:separator/>
      </w:r>
    </w:p>
  </w:footnote>
  <w:footnote w:type="continuationSeparator" w:id="0">
    <w:p w:rsidR="00E90004" w:rsidRDefault="00E90004" w:rsidP="00A54E57">
      <w:pPr>
        <w:spacing w:before="0" w:line="240" w:lineRule="auto"/>
      </w:pPr>
      <w:r>
        <w:continuationSeparator/>
      </w:r>
    </w:p>
  </w:footnote>
  <w:footnote w:id="1">
    <w:p w:rsidR="00C0703A" w:rsidRPr="00C0703A" w:rsidRDefault="00C0703A" w:rsidP="00C0703A">
      <w:pPr>
        <w:adjustRightInd w:val="0"/>
        <w:spacing w:before="0" w:line="240" w:lineRule="auto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Jeżeli złożono ofertę, której wybór prowadziłby do powstania u Zamawiającego obowiązku podatkowego zgodnie z przepisami o podatku od towarów i usług,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Zamawiający w celu oceny takiej oferty dolicza do przedstawionej w niej ceny podatek od towarów i usług, który miałby obowiązek rozliczyć zgodnie z tymi przepisami.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Wykonawca, składając ofertę, informuje Zamawiającego, czy wybór oferty będzie prowadzić do powstania u Zamawiającego obowiązku podatkowego, wskazując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nazwę (rodzaj) towaru lub usługi, których dostawa lub świadczenie będzie prowadzić do jego powstania, oraz wskazując ich wartość bez kwoty podatku</w:t>
      </w:r>
      <w:r>
        <w:rPr>
          <w:rFonts w:eastAsiaTheme="minorHAnsi"/>
          <w:w w:val="100"/>
          <w:sz w:val="16"/>
          <w:szCs w:val="16"/>
          <w:lang w:eastAsia="en-US"/>
        </w:rPr>
        <w:t>.</w:t>
      </w:r>
    </w:p>
  </w:footnote>
  <w:footnote w:id="2"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9F4062">
        <w:rPr>
          <w:rFonts w:eastAsiaTheme="minorHAnsi"/>
          <w:b/>
          <w:bCs/>
          <w:w w:val="100"/>
          <w:sz w:val="16"/>
          <w:szCs w:val="16"/>
          <w:lang w:eastAsia="en-US"/>
        </w:rPr>
        <w:t xml:space="preserve">Zalecenie Komisji Wspólnot Europejskich z dnia 6 maja 2003 r. Dotyczące definicji przedsiębiorstw mikro, małych i średnich </w:t>
      </w:r>
      <w:r w:rsidRPr="009F4062">
        <w:rPr>
          <w:rFonts w:eastAsiaTheme="minorHAnsi"/>
          <w:w w:val="100"/>
          <w:sz w:val="16"/>
          <w:szCs w:val="16"/>
          <w:lang w:eastAsia="en-US"/>
        </w:rPr>
        <w:t>(2003/361/WE) Dz. Urz. UE L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124 z 20.5.2003:</w:t>
      </w:r>
    </w:p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Definicja przedsiębiorstw mikro, małych i średnich przyjęta przez komisję:</w:t>
      </w:r>
    </w:p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1. Na kategorię przedsiębiorstw mikro, małych i średnich (MŚP) składają się przedsiębiorstwa, które zatrudniają mniej niż 250 osób, i</w:t>
      </w:r>
      <w:r w:rsidR="008B5AB6">
        <w:rPr>
          <w:rFonts w:eastAsiaTheme="minorHAnsi"/>
          <w:w w:val="100"/>
          <w:sz w:val="16"/>
          <w:szCs w:val="16"/>
          <w:lang w:eastAsia="en-US"/>
        </w:rPr>
        <w:t> </w:t>
      </w:r>
      <w:r w:rsidRPr="009F4062">
        <w:rPr>
          <w:rFonts w:eastAsiaTheme="minorHAnsi"/>
          <w:w w:val="100"/>
          <w:sz w:val="16"/>
          <w:szCs w:val="16"/>
          <w:lang w:eastAsia="en-US"/>
        </w:rPr>
        <w:t>których obroty roczne nie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przekraczają 50 mln EUR, i/lub których roczna suma bilansowa nie przekracza 43 mln EUR.</w:t>
      </w:r>
    </w:p>
    <w:p w:rsidR="009F4062" w:rsidRPr="009F4062" w:rsidRDefault="009F4062" w:rsidP="008B5AB6">
      <w:pPr>
        <w:adjustRightInd w:val="0"/>
        <w:spacing w:before="0" w:line="240" w:lineRule="auto"/>
        <w:rPr>
          <w:sz w:val="16"/>
          <w:szCs w:val="16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2. W kategorii MŚP, małe przedsiębiorstwo jest zdefiniowane jako przedsiębiorstwo zatrudniające mniej niż 50 osób, i którego obroty roczne i/lub roczna suma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bilansowa nie przekracza 10 mln EUR</w:t>
      </w:r>
      <w:r w:rsidR="008B5AB6">
        <w:rPr>
          <w:rFonts w:eastAsiaTheme="minorHAnsi"/>
          <w:w w:val="100"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0E05A8" w:rsidRPr="00C67523" w:rsidRDefault="000E05A8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04" w:type="dxa"/>
      <w:tblLook w:val="01E0" w:firstRow="1" w:lastRow="1" w:firstColumn="1" w:lastColumn="1" w:noHBand="0" w:noVBand="0"/>
    </w:tblPr>
    <w:tblGrid>
      <w:gridCol w:w="9039"/>
      <w:gridCol w:w="2281"/>
      <w:gridCol w:w="3684"/>
    </w:tblGrid>
    <w:tr w:rsidR="000E05A8" w:rsidTr="00DE5DDD">
      <w:trPr>
        <w:trHeight w:val="244"/>
      </w:trPr>
      <w:tc>
        <w:tcPr>
          <w:tcW w:w="9039" w:type="dxa"/>
          <w:hideMark/>
        </w:tcPr>
        <w:p w:rsidR="00DE5DDD" w:rsidRPr="00DE5DDD" w:rsidRDefault="00DE5DDD" w:rsidP="00DE5DDD">
          <w:pPr>
            <w:spacing w:before="0" w:line="360" w:lineRule="auto"/>
            <w:rPr>
              <w:rFonts w:ascii="Arial" w:hAnsi="Arial" w:cs="Arial"/>
              <w:i/>
              <w:w w:val="100"/>
              <w:sz w:val="16"/>
              <w:szCs w:val="16"/>
            </w:rPr>
          </w:pPr>
          <w:r w:rsidRPr="00DE5DDD">
            <w:rPr>
              <w:rFonts w:ascii="Arial" w:hAnsi="Arial" w:cs="Arial"/>
              <w:i/>
              <w:w w:val="100"/>
              <w:sz w:val="16"/>
              <w:szCs w:val="16"/>
            </w:rPr>
            <w:t xml:space="preserve">Zamawiający – Zakład Unieszkodliwiania Odpadów Komunalnych RUDNO Sp. z o.o. </w:t>
          </w:r>
        </w:p>
        <w:p w:rsidR="00ED42B1" w:rsidRPr="00ED42B1" w:rsidRDefault="00DE5DDD" w:rsidP="00ED42B1">
          <w:pPr>
            <w:spacing w:before="60" w:after="60" w:line="360" w:lineRule="auto"/>
            <w:ind w:left="851" w:hanging="295"/>
            <w:rPr>
              <w:rFonts w:ascii="Arial" w:hAnsi="Arial" w:cs="Arial"/>
              <w:b/>
              <w:i/>
              <w:w w:val="100"/>
              <w:sz w:val="16"/>
              <w:szCs w:val="16"/>
            </w:rPr>
          </w:pPr>
          <w:r w:rsidRPr="00DE5DDD">
            <w:rPr>
              <w:rFonts w:ascii="Arial" w:hAnsi="Arial" w:cs="Arial"/>
              <w:i/>
              <w:w w:val="100"/>
              <w:sz w:val="16"/>
              <w:szCs w:val="16"/>
            </w:rPr>
            <w:t>Postępowanie o udzielenie zamówienia na „</w:t>
          </w:r>
          <w:r w:rsidR="00ED42B1" w:rsidRPr="00ED42B1">
            <w:rPr>
              <w:rFonts w:ascii="Arial" w:hAnsi="Arial" w:cs="Arial"/>
              <w:b/>
              <w:i/>
              <w:w w:val="100"/>
              <w:sz w:val="16"/>
              <w:szCs w:val="16"/>
            </w:rPr>
            <w:t xml:space="preserve">Sukcesywną dostawę nowych opon do pojazdów znajdujących się w dyspozycji Zakładu Unieszkodliwiania Odpadów Komunalnych RUDNO Sp. z o.o.”  </w:t>
          </w:r>
          <w:r w:rsidR="00C16581">
            <w:rPr>
              <w:rFonts w:ascii="Arial" w:hAnsi="Arial" w:cs="Arial"/>
              <w:b/>
              <w:i/>
              <w:w w:val="100"/>
              <w:sz w:val="16"/>
              <w:szCs w:val="16"/>
            </w:rPr>
            <w:t>DZP1/</w:t>
          </w:r>
          <w:proofErr w:type="spellStart"/>
          <w:r w:rsidR="00C16581">
            <w:rPr>
              <w:rFonts w:ascii="Arial" w:hAnsi="Arial" w:cs="Arial"/>
              <w:b/>
              <w:i/>
              <w:w w:val="100"/>
              <w:sz w:val="16"/>
              <w:szCs w:val="16"/>
            </w:rPr>
            <w:t>zp</w:t>
          </w:r>
          <w:proofErr w:type="spellEnd"/>
          <w:r w:rsidR="00C16581">
            <w:rPr>
              <w:rFonts w:ascii="Arial" w:hAnsi="Arial" w:cs="Arial"/>
              <w:b/>
              <w:i/>
              <w:w w:val="100"/>
              <w:sz w:val="16"/>
              <w:szCs w:val="16"/>
            </w:rPr>
            <w:t>/6/2018</w:t>
          </w:r>
        </w:p>
        <w:p w:rsidR="00DE5DDD" w:rsidRPr="00DE5DDD" w:rsidRDefault="00DE5DDD" w:rsidP="00DE5DDD">
          <w:pPr>
            <w:spacing w:before="60" w:after="60" w:line="360" w:lineRule="auto"/>
            <w:ind w:left="851" w:hanging="295"/>
            <w:rPr>
              <w:rFonts w:ascii="Arial" w:hAnsi="Arial" w:cs="Arial"/>
              <w:bCs/>
              <w:i/>
              <w:w w:val="100"/>
              <w:sz w:val="16"/>
              <w:szCs w:val="16"/>
            </w:rPr>
          </w:pPr>
        </w:p>
        <w:p w:rsidR="00DE5DDD" w:rsidRPr="00DE5DDD" w:rsidRDefault="00DE5DDD" w:rsidP="00DE5DDD">
          <w:pPr>
            <w:spacing w:before="0" w:line="360" w:lineRule="auto"/>
            <w:rPr>
              <w:rFonts w:ascii="Arial" w:hAnsi="Arial" w:cs="Arial"/>
              <w:i/>
              <w:color w:val="0070C0"/>
              <w:w w:val="100"/>
              <w:sz w:val="16"/>
              <w:szCs w:val="16"/>
            </w:rPr>
          </w:pPr>
        </w:p>
        <w:tbl>
          <w:tblPr>
            <w:tblW w:w="0" w:type="auto"/>
            <w:tblBorders>
              <w:bottom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8823"/>
          </w:tblGrid>
          <w:tr w:rsidR="00DE5DDD" w:rsidRPr="00DE5DDD" w:rsidTr="003F2768">
            <w:trPr>
              <w:trHeight w:val="91"/>
            </w:trPr>
            <w:tc>
              <w:tcPr>
                <w:tcW w:w="9210" w:type="dxa"/>
              </w:tcPr>
              <w:p w:rsidR="00DE5DDD" w:rsidRPr="00DE5DDD" w:rsidRDefault="00DE5DDD" w:rsidP="00DE5DDD">
                <w:pPr>
                  <w:tabs>
                    <w:tab w:val="center" w:pos="4536"/>
                    <w:tab w:val="right" w:pos="9072"/>
                  </w:tabs>
                  <w:autoSpaceDE/>
                  <w:autoSpaceDN/>
                  <w:spacing w:before="0" w:line="276" w:lineRule="auto"/>
                  <w:jc w:val="left"/>
                  <w:rPr>
                    <w:w w:val="100"/>
                    <w:sz w:val="2"/>
                    <w:szCs w:val="2"/>
                  </w:rPr>
                </w:pPr>
              </w:p>
            </w:tc>
          </w:tr>
        </w:tbl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0E05A8" w:rsidRDefault="000E05A8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0697947"/>
    <w:multiLevelType w:val="multilevel"/>
    <w:tmpl w:val="D9AC1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E7E8B"/>
    <w:multiLevelType w:val="hybridMultilevel"/>
    <w:tmpl w:val="40C069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419C5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815EE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911499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B37B01"/>
    <w:multiLevelType w:val="hybridMultilevel"/>
    <w:tmpl w:val="46EAECA8"/>
    <w:lvl w:ilvl="0" w:tplc="04882E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D24C8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0F366F"/>
    <w:multiLevelType w:val="hybridMultilevel"/>
    <w:tmpl w:val="F18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D4D05"/>
    <w:multiLevelType w:val="multilevel"/>
    <w:tmpl w:val="E202FE4C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lowerLetter"/>
      <w:lvlText w:val="%8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decimal"/>
      <w:lvlText w:val="%9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13">
    <w:nsid w:val="2B7570F3"/>
    <w:multiLevelType w:val="hybridMultilevel"/>
    <w:tmpl w:val="6F7C5004"/>
    <w:lvl w:ilvl="0" w:tplc="415EF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2758AC"/>
    <w:multiLevelType w:val="hybridMultilevel"/>
    <w:tmpl w:val="12E4F18A"/>
    <w:lvl w:ilvl="0" w:tplc="3ABC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F2FA1"/>
    <w:multiLevelType w:val="hybridMultilevel"/>
    <w:tmpl w:val="FF9A5780"/>
    <w:lvl w:ilvl="0" w:tplc="CA2C7076">
      <w:start w:val="3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A265D86"/>
    <w:multiLevelType w:val="multilevel"/>
    <w:tmpl w:val="931062D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DFE43E9"/>
    <w:multiLevelType w:val="hybridMultilevel"/>
    <w:tmpl w:val="ABAEBDD4"/>
    <w:lvl w:ilvl="0" w:tplc="4A9CACD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C57B60"/>
    <w:multiLevelType w:val="multilevel"/>
    <w:tmpl w:val="2E9EC8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2215E0F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164A24"/>
    <w:multiLevelType w:val="hybridMultilevel"/>
    <w:tmpl w:val="E3B056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0E38"/>
    <w:multiLevelType w:val="multilevel"/>
    <w:tmpl w:val="EBBE70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416542C"/>
    <w:multiLevelType w:val="hybridMultilevel"/>
    <w:tmpl w:val="3148DCD2"/>
    <w:lvl w:ilvl="0" w:tplc="AA2E3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3132C"/>
    <w:multiLevelType w:val="hybridMultilevel"/>
    <w:tmpl w:val="99ACE47E"/>
    <w:lvl w:ilvl="0" w:tplc="BF20D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36F18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3"/>
  </w:num>
  <w:num w:numId="5">
    <w:abstractNumId w:val="11"/>
  </w:num>
  <w:num w:numId="6">
    <w:abstractNumId w:val="25"/>
  </w:num>
  <w:num w:numId="7">
    <w:abstractNumId w:val="10"/>
  </w:num>
  <w:num w:numId="8">
    <w:abstractNumId w:val="23"/>
  </w:num>
  <w:num w:numId="9">
    <w:abstractNumId w:val="19"/>
  </w:num>
  <w:num w:numId="10">
    <w:abstractNumId w:val="22"/>
  </w:num>
  <w:num w:numId="11">
    <w:abstractNumId w:val="17"/>
  </w:num>
  <w:num w:numId="12">
    <w:abstractNumId w:val="27"/>
  </w:num>
  <w:num w:numId="13">
    <w:abstractNumId w:val="26"/>
  </w:num>
  <w:num w:numId="14">
    <w:abstractNumId w:val="9"/>
  </w:num>
  <w:num w:numId="15">
    <w:abstractNumId w:val="18"/>
  </w:num>
  <w:num w:numId="16">
    <w:abstractNumId w:val="28"/>
  </w:num>
  <w:num w:numId="17">
    <w:abstractNumId w:val="14"/>
  </w:num>
  <w:num w:numId="18">
    <w:abstractNumId w:val="20"/>
  </w:num>
  <w:num w:numId="19">
    <w:abstractNumId w:val="7"/>
  </w:num>
  <w:num w:numId="20">
    <w:abstractNumId w:val="8"/>
  </w:num>
  <w:num w:numId="21">
    <w:abstractNumId w:val="15"/>
  </w:num>
  <w:num w:numId="22">
    <w:abstractNumId w:val="0"/>
  </w:num>
  <w:num w:numId="23">
    <w:abstractNumId w:val="4"/>
  </w:num>
  <w:num w:numId="24">
    <w:abstractNumId w:val="24"/>
  </w:num>
  <w:num w:numId="25">
    <w:abstractNumId w:val="13"/>
  </w:num>
  <w:num w:numId="26">
    <w:abstractNumId w:val="21"/>
  </w:num>
  <w:num w:numId="27">
    <w:abstractNumId w:val="12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0494C"/>
    <w:rsid w:val="00005369"/>
    <w:rsid w:val="000075D1"/>
    <w:rsid w:val="00011A91"/>
    <w:rsid w:val="000128E3"/>
    <w:rsid w:val="00032F8C"/>
    <w:rsid w:val="00035DCB"/>
    <w:rsid w:val="000403D1"/>
    <w:rsid w:val="00040B16"/>
    <w:rsid w:val="000415A9"/>
    <w:rsid w:val="000459A5"/>
    <w:rsid w:val="00046E32"/>
    <w:rsid w:val="00066952"/>
    <w:rsid w:val="00071FAE"/>
    <w:rsid w:val="000869F6"/>
    <w:rsid w:val="00093705"/>
    <w:rsid w:val="000941F5"/>
    <w:rsid w:val="000A58B2"/>
    <w:rsid w:val="000A64B3"/>
    <w:rsid w:val="000B0C8E"/>
    <w:rsid w:val="000B2396"/>
    <w:rsid w:val="000B7B42"/>
    <w:rsid w:val="000C07FF"/>
    <w:rsid w:val="000C752B"/>
    <w:rsid w:val="000D119A"/>
    <w:rsid w:val="000D7B3D"/>
    <w:rsid w:val="000D7F0F"/>
    <w:rsid w:val="000E05A8"/>
    <w:rsid w:val="000E4674"/>
    <w:rsid w:val="000E6361"/>
    <w:rsid w:val="000F7CBB"/>
    <w:rsid w:val="00113195"/>
    <w:rsid w:val="001163A3"/>
    <w:rsid w:val="001455DB"/>
    <w:rsid w:val="001509C4"/>
    <w:rsid w:val="001527D1"/>
    <w:rsid w:val="0015385E"/>
    <w:rsid w:val="001618D0"/>
    <w:rsid w:val="0016365B"/>
    <w:rsid w:val="00170AB5"/>
    <w:rsid w:val="00184AA2"/>
    <w:rsid w:val="0018553D"/>
    <w:rsid w:val="00190075"/>
    <w:rsid w:val="00194238"/>
    <w:rsid w:val="00197ABD"/>
    <w:rsid w:val="001A175D"/>
    <w:rsid w:val="001A4B5D"/>
    <w:rsid w:val="001A65CD"/>
    <w:rsid w:val="001B05A0"/>
    <w:rsid w:val="001C1CBE"/>
    <w:rsid w:val="001C2221"/>
    <w:rsid w:val="001D1D04"/>
    <w:rsid w:val="001D2D5D"/>
    <w:rsid w:val="001D2D9C"/>
    <w:rsid w:val="001D3BD3"/>
    <w:rsid w:val="001E3BCC"/>
    <w:rsid w:val="001E6D55"/>
    <w:rsid w:val="001F498B"/>
    <w:rsid w:val="001F639F"/>
    <w:rsid w:val="00202D7C"/>
    <w:rsid w:val="00203E49"/>
    <w:rsid w:val="00207199"/>
    <w:rsid w:val="00210ED0"/>
    <w:rsid w:val="00213F7C"/>
    <w:rsid w:val="00216B25"/>
    <w:rsid w:val="00221226"/>
    <w:rsid w:val="002300AB"/>
    <w:rsid w:val="00230F3A"/>
    <w:rsid w:val="00243224"/>
    <w:rsid w:val="00254603"/>
    <w:rsid w:val="0026188D"/>
    <w:rsid w:val="00262066"/>
    <w:rsid w:val="002761B0"/>
    <w:rsid w:val="0028060B"/>
    <w:rsid w:val="00280ED6"/>
    <w:rsid w:val="00282C6A"/>
    <w:rsid w:val="00282CE2"/>
    <w:rsid w:val="00283FC6"/>
    <w:rsid w:val="00286844"/>
    <w:rsid w:val="002872B2"/>
    <w:rsid w:val="00287F8B"/>
    <w:rsid w:val="00291F28"/>
    <w:rsid w:val="0029661D"/>
    <w:rsid w:val="002979CB"/>
    <w:rsid w:val="002A3FD6"/>
    <w:rsid w:val="002A4B37"/>
    <w:rsid w:val="002B4C18"/>
    <w:rsid w:val="002B5802"/>
    <w:rsid w:val="002D1921"/>
    <w:rsid w:val="002D4E05"/>
    <w:rsid w:val="002F01D7"/>
    <w:rsid w:val="0032024E"/>
    <w:rsid w:val="003304D0"/>
    <w:rsid w:val="00335E93"/>
    <w:rsid w:val="0034713B"/>
    <w:rsid w:val="00352C84"/>
    <w:rsid w:val="00353B61"/>
    <w:rsid w:val="00361606"/>
    <w:rsid w:val="0036273D"/>
    <w:rsid w:val="00374E2B"/>
    <w:rsid w:val="003967F6"/>
    <w:rsid w:val="003A1A28"/>
    <w:rsid w:val="003C0004"/>
    <w:rsid w:val="003C5631"/>
    <w:rsid w:val="003D247A"/>
    <w:rsid w:val="003E665A"/>
    <w:rsid w:val="003F286B"/>
    <w:rsid w:val="003F39E8"/>
    <w:rsid w:val="003F5C2F"/>
    <w:rsid w:val="003F77AD"/>
    <w:rsid w:val="00411BCB"/>
    <w:rsid w:val="00420276"/>
    <w:rsid w:val="0042125D"/>
    <w:rsid w:val="004228F3"/>
    <w:rsid w:val="00424EA2"/>
    <w:rsid w:val="00427C35"/>
    <w:rsid w:val="00435429"/>
    <w:rsid w:val="0045660D"/>
    <w:rsid w:val="00457D8A"/>
    <w:rsid w:val="00461AAB"/>
    <w:rsid w:val="004673CE"/>
    <w:rsid w:val="00470D58"/>
    <w:rsid w:val="004739E1"/>
    <w:rsid w:val="00476671"/>
    <w:rsid w:val="00480F16"/>
    <w:rsid w:val="00486F3C"/>
    <w:rsid w:val="00492200"/>
    <w:rsid w:val="0049248D"/>
    <w:rsid w:val="00495FA5"/>
    <w:rsid w:val="004A0A78"/>
    <w:rsid w:val="004A51CB"/>
    <w:rsid w:val="004C0DF8"/>
    <w:rsid w:val="004C3ECF"/>
    <w:rsid w:val="004C4593"/>
    <w:rsid w:val="004E71EB"/>
    <w:rsid w:val="004F2607"/>
    <w:rsid w:val="004F6453"/>
    <w:rsid w:val="00500BA7"/>
    <w:rsid w:val="005111FE"/>
    <w:rsid w:val="00521D75"/>
    <w:rsid w:val="005248F3"/>
    <w:rsid w:val="00527F47"/>
    <w:rsid w:val="005329CE"/>
    <w:rsid w:val="0056372F"/>
    <w:rsid w:val="00564DC5"/>
    <w:rsid w:val="00566F3E"/>
    <w:rsid w:val="00570463"/>
    <w:rsid w:val="00572E6C"/>
    <w:rsid w:val="00573C8D"/>
    <w:rsid w:val="00581584"/>
    <w:rsid w:val="0058693C"/>
    <w:rsid w:val="005A5C2F"/>
    <w:rsid w:val="005B5874"/>
    <w:rsid w:val="005B6BC5"/>
    <w:rsid w:val="005B6ED7"/>
    <w:rsid w:val="005C2059"/>
    <w:rsid w:val="005D53D7"/>
    <w:rsid w:val="005E0799"/>
    <w:rsid w:val="005F0334"/>
    <w:rsid w:val="005F6EF5"/>
    <w:rsid w:val="005F744D"/>
    <w:rsid w:val="006030AC"/>
    <w:rsid w:val="00606840"/>
    <w:rsid w:val="00606EE4"/>
    <w:rsid w:val="00613CC4"/>
    <w:rsid w:val="00621942"/>
    <w:rsid w:val="006250C4"/>
    <w:rsid w:val="0064154F"/>
    <w:rsid w:val="00654D34"/>
    <w:rsid w:val="006550FE"/>
    <w:rsid w:val="00655590"/>
    <w:rsid w:val="00656689"/>
    <w:rsid w:val="00663330"/>
    <w:rsid w:val="00684886"/>
    <w:rsid w:val="006A0941"/>
    <w:rsid w:val="006A351B"/>
    <w:rsid w:val="006A60CA"/>
    <w:rsid w:val="006B2416"/>
    <w:rsid w:val="006B2CF7"/>
    <w:rsid w:val="006B30AB"/>
    <w:rsid w:val="006C287A"/>
    <w:rsid w:val="006C3AD4"/>
    <w:rsid w:val="006D35B7"/>
    <w:rsid w:val="006E4092"/>
    <w:rsid w:val="006E6DF4"/>
    <w:rsid w:val="00714E39"/>
    <w:rsid w:val="00722F74"/>
    <w:rsid w:val="007254F1"/>
    <w:rsid w:val="0072726B"/>
    <w:rsid w:val="0073189A"/>
    <w:rsid w:val="007356AD"/>
    <w:rsid w:val="00743C0D"/>
    <w:rsid w:val="00745DB4"/>
    <w:rsid w:val="00747C7B"/>
    <w:rsid w:val="007527AA"/>
    <w:rsid w:val="007571B9"/>
    <w:rsid w:val="007577E1"/>
    <w:rsid w:val="00765F06"/>
    <w:rsid w:val="00766B5E"/>
    <w:rsid w:val="00770C05"/>
    <w:rsid w:val="00775EBA"/>
    <w:rsid w:val="007820C6"/>
    <w:rsid w:val="00782F4A"/>
    <w:rsid w:val="00793494"/>
    <w:rsid w:val="007A1F5E"/>
    <w:rsid w:val="007A32B8"/>
    <w:rsid w:val="007A5E70"/>
    <w:rsid w:val="007B2C5E"/>
    <w:rsid w:val="007B41E7"/>
    <w:rsid w:val="007B66E1"/>
    <w:rsid w:val="007B70EA"/>
    <w:rsid w:val="007C1BD9"/>
    <w:rsid w:val="007D553C"/>
    <w:rsid w:val="007D6806"/>
    <w:rsid w:val="007D7A85"/>
    <w:rsid w:val="007E4EED"/>
    <w:rsid w:val="007F17FD"/>
    <w:rsid w:val="007F2205"/>
    <w:rsid w:val="008068D6"/>
    <w:rsid w:val="008158A7"/>
    <w:rsid w:val="00815F97"/>
    <w:rsid w:val="00840151"/>
    <w:rsid w:val="00841BC0"/>
    <w:rsid w:val="00855875"/>
    <w:rsid w:val="00861920"/>
    <w:rsid w:val="00861995"/>
    <w:rsid w:val="008641D5"/>
    <w:rsid w:val="008642CE"/>
    <w:rsid w:val="00864D32"/>
    <w:rsid w:val="0086695E"/>
    <w:rsid w:val="00883CE2"/>
    <w:rsid w:val="008856CC"/>
    <w:rsid w:val="00886276"/>
    <w:rsid w:val="008A5F13"/>
    <w:rsid w:val="008A6935"/>
    <w:rsid w:val="008B1592"/>
    <w:rsid w:val="008B1AD2"/>
    <w:rsid w:val="008B237E"/>
    <w:rsid w:val="008B5AB6"/>
    <w:rsid w:val="008D46F1"/>
    <w:rsid w:val="008D4B23"/>
    <w:rsid w:val="008E2A7E"/>
    <w:rsid w:val="008F009F"/>
    <w:rsid w:val="008F0A2D"/>
    <w:rsid w:val="008F3665"/>
    <w:rsid w:val="00901004"/>
    <w:rsid w:val="009336A4"/>
    <w:rsid w:val="00944A76"/>
    <w:rsid w:val="00945C5C"/>
    <w:rsid w:val="0096107E"/>
    <w:rsid w:val="00970100"/>
    <w:rsid w:val="00970151"/>
    <w:rsid w:val="00972FB2"/>
    <w:rsid w:val="009763EC"/>
    <w:rsid w:val="0098158A"/>
    <w:rsid w:val="00981FCA"/>
    <w:rsid w:val="00982502"/>
    <w:rsid w:val="00984161"/>
    <w:rsid w:val="00992F79"/>
    <w:rsid w:val="0099429B"/>
    <w:rsid w:val="00994F88"/>
    <w:rsid w:val="009A25A0"/>
    <w:rsid w:val="009B3134"/>
    <w:rsid w:val="009C3BC9"/>
    <w:rsid w:val="009C732A"/>
    <w:rsid w:val="009D02D2"/>
    <w:rsid w:val="009D4E72"/>
    <w:rsid w:val="009E1871"/>
    <w:rsid w:val="009E6835"/>
    <w:rsid w:val="009F2B82"/>
    <w:rsid w:val="009F4062"/>
    <w:rsid w:val="009F4290"/>
    <w:rsid w:val="00A03242"/>
    <w:rsid w:val="00A10070"/>
    <w:rsid w:val="00A106A3"/>
    <w:rsid w:val="00A11F39"/>
    <w:rsid w:val="00A17248"/>
    <w:rsid w:val="00A210AB"/>
    <w:rsid w:val="00A25F15"/>
    <w:rsid w:val="00A31AB5"/>
    <w:rsid w:val="00A3412E"/>
    <w:rsid w:val="00A35D56"/>
    <w:rsid w:val="00A35E1C"/>
    <w:rsid w:val="00A543CF"/>
    <w:rsid w:val="00A54E57"/>
    <w:rsid w:val="00A824A2"/>
    <w:rsid w:val="00A86F6A"/>
    <w:rsid w:val="00A9132A"/>
    <w:rsid w:val="00AA123A"/>
    <w:rsid w:val="00AA6CC6"/>
    <w:rsid w:val="00AB0E65"/>
    <w:rsid w:val="00AB3181"/>
    <w:rsid w:val="00AB4E36"/>
    <w:rsid w:val="00AB574E"/>
    <w:rsid w:val="00AD076D"/>
    <w:rsid w:val="00AD49D4"/>
    <w:rsid w:val="00AD7A74"/>
    <w:rsid w:val="00AE61D6"/>
    <w:rsid w:val="00B03CEA"/>
    <w:rsid w:val="00B076A7"/>
    <w:rsid w:val="00B10549"/>
    <w:rsid w:val="00B14FFD"/>
    <w:rsid w:val="00B17540"/>
    <w:rsid w:val="00B25ED1"/>
    <w:rsid w:val="00B26F58"/>
    <w:rsid w:val="00B352EB"/>
    <w:rsid w:val="00B44509"/>
    <w:rsid w:val="00B503DE"/>
    <w:rsid w:val="00B7781D"/>
    <w:rsid w:val="00B84956"/>
    <w:rsid w:val="00BC115E"/>
    <w:rsid w:val="00BC1A88"/>
    <w:rsid w:val="00BC3189"/>
    <w:rsid w:val="00BD3054"/>
    <w:rsid w:val="00BD30F2"/>
    <w:rsid w:val="00C0264B"/>
    <w:rsid w:val="00C04FBB"/>
    <w:rsid w:val="00C0703A"/>
    <w:rsid w:val="00C1012D"/>
    <w:rsid w:val="00C1018A"/>
    <w:rsid w:val="00C12F62"/>
    <w:rsid w:val="00C16581"/>
    <w:rsid w:val="00C20249"/>
    <w:rsid w:val="00C40212"/>
    <w:rsid w:val="00C451A9"/>
    <w:rsid w:val="00C51D64"/>
    <w:rsid w:val="00C53FF8"/>
    <w:rsid w:val="00C558F5"/>
    <w:rsid w:val="00C64080"/>
    <w:rsid w:val="00C66D38"/>
    <w:rsid w:val="00C71577"/>
    <w:rsid w:val="00C729E7"/>
    <w:rsid w:val="00C8704B"/>
    <w:rsid w:val="00C96420"/>
    <w:rsid w:val="00CA2E4A"/>
    <w:rsid w:val="00CA3A56"/>
    <w:rsid w:val="00CB33CD"/>
    <w:rsid w:val="00CB48B0"/>
    <w:rsid w:val="00CB7A46"/>
    <w:rsid w:val="00CC1F57"/>
    <w:rsid w:val="00CD03D4"/>
    <w:rsid w:val="00CD0545"/>
    <w:rsid w:val="00CD21D1"/>
    <w:rsid w:val="00CD6EE0"/>
    <w:rsid w:val="00CE4718"/>
    <w:rsid w:val="00CE4B86"/>
    <w:rsid w:val="00CE7838"/>
    <w:rsid w:val="00CE79E8"/>
    <w:rsid w:val="00D07E32"/>
    <w:rsid w:val="00D13B0A"/>
    <w:rsid w:val="00D20370"/>
    <w:rsid w:val="00D255EE"/>
    <w:rsid w:val="00D3242B"/>
    <w:rsid w:val="00D3465A"/>
    <w:rsid w:val="00D4298D"/>
    <w:rsid w:val="00D50C99"/>
    <w:rsid w:val="00D52543"/>
    <w:rsid w:val="00D529C2"/>
    <w:rsid w:val="00D5334C"/>
    <w:rsid w:val="00D538DC"/>
    <w:rsid w:val="00D5422E"/>
    <w:rsid w:val="00D5768E"/>
    <w:rsid w:val="00D646D5"/>
    <w:rsid w:val="00D67168"/>
    <w:rsid w:val="00D81C49"/>
    <w:rsid w:val="00D82B43"/>
    <w:rsid w:val="00D859E0"/>
    <w:rsid w:val="00D9058A"/>
    <w:rsid w:val="00D916F4"/>
    <w:rsid w:val="00DA079F"/>
    <w:rsid w:val="00DB11EA"/>
    <w:rsid w:val="00DB4D2B"/>
    <w:rsid w:val="00DB6B5C"/>
    <w:rsid w:val="00DB73AB"/>
    <w:rsid w:val="00DC5356"/>
    <w:rsid w:val="00DD0198"/>
    <w:rsid w:val="00DD3216"/>
    <w:rsid w:val="00DE5DDD"/>
    <w:rsid w:val="00DF3688"/>
    <w:rsid w:val="00DF6716"/>
    <w:rsid w:val="00E001E1"/>
    <w:rsid w:val="00E003B7"/>
    <w:rsid w:val="00E0566F"/>
    <w:rsid w:val="00E1336A"/>
    <w:rsid w:val="00E16201"/>
    <w:rsid w:val="00E2174C"/>
    <w:rsid w:val="00E22CDE"/>
    <w:rsid w:val="00E2694E"/>
    <w:rsid w:val="00E26F16"/>
    <w:rsid w:val="00E30B39"/>
    <w:rsid w:val="00E409AF"/>
    <w:rsid w:val="00E4304B"/>
    <w:rsid w:val="00E7176C"/>
    <w:rsid w:val="00E77457"/>
    <w:rsid w:val="00E90004"/>
    <w:rsid w:val="00E900BB"/>
    <w:rsid w:val="00E97FB7"/>
    <w:rsid w:val="00EA6525"/>
    <w:rsid w:val="00ED42B1"/>
    <w:rsid w:val="00F00BC9"/>
    <w:rsid w:val="00F03A49"/>
    <w:rsid w:val="00F237C4"/>
    <w:rsid w:val="00F2386C"/>
    <w:rsid w:val="00F26069"/>
    <w:rsid w:val="00F2620E"/>
    <w:rsid w:val="00F314C2"/>
    <w:rsid w:val="00F3418B"/>
    <w:rsid w:val="00F41352"/>
    <w:rsid w:val="00F42FC0"/>
    <w:rsid w:val="00F6459B"/>
    <w:rsid w:val="00F6520F"/>
    <w:rsid w:val="00F666E1"/>
    <w:rsid w:val="00F804FA"/>
    <w:rsid w:val="00F82625"/>
    <w:rsid w:val="00F85D3C"/>
    <w:rsid w:val="00F866A7"/>
    <w:rsid w:val="00F90924"/>
    <w:rsid w:val="00F930EB"/>
    <w:rsid w:val="00F93F48"/>
    <w:rsid w:val="00FA3419"/>
    <w:rsid w:val="00FA5B7B"/>
    <w:rsid w:val="00FA6B29"/>
    <w:rsid w:val="00FA7BFD"/>
    <w:rsid w:val="00FC181D"/>
    <w:rsid w:val="00FD2E49"/>
    <w:rsid w:val="00FE1822"/>
    <w:rsid w:val="00FF1CD9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77AD"/>
    <w:rPr>
      <w:color w:val="808080"/>
    </w:rPr>
  </w:style>
  <w:style w:type="character" w:customStyle="1" w:styleId="Teksttreci">
    <w:name w:val="Tekst treści_"/>
    <w:basedOn w:val="Domylnaczcionkaakapitu"/>
    <w:link w:val="Teksttreci0"/>
    <w:rsid w:val="000A58B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8B2"/>
    <w:pPr>
      <w:shd w:val="clear" w:color="auto" w:fill="FFFFFF"/>
      <w:autoSpaceDE/>
      <w:autoSpaceDN/>
      <w:spacing w:before="0" w:after="360" w:line="407" w:lineRule="exact"/>
      <w:ind w:hanging="1480"/>
    </w:pPr>
    <w:rPr>
      <w:rFonts w:ascii="Garamond" w:eastAsia="Garamond" w:hAnsi="Garamond" w:cs="Garamond"/>
      <w:w w:val="10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77AD"/>
    <w:rPr>
      <w:color w:val="808080"/>
    </w:rPr>
  </w:style>
  <w:style w:type="character" w:customStyle="1" w:styleId="Teksttreci">
    <w:name w:val="Tekst treści_"/>
    <w:basedOn w:val="Domylnaczcionkaakapitu"/>
    <w:link w:val="Teksttreci0"/>
    <w:rsid w:val="000A58B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8B2"/>
    <w:pPr>
      <w:shd w:val="clear" w:color="auto" w:fill="FFFFFF"/>
      <w:autoSpaceDE/>
      <w:autoSpaceDN/>
      <w:spacing w:before="0" w:after="360" w:line="407" w:lineRule="exact"/>
      <w:ind w:hanging="1480"/>
    </w:pPr>
    <w:rPr>
      <w:rFonts w:ascii="Garamond" w:eastAsia="Garamond" w:hAnsi="Garamond" w:cs="Garamond"/>
      <w:w w:val="1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BEB9-010B-4EB0-B6DD-E91922AC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Użytkownik systemu Windows</cp:lastModifiedBy>
  <cp:revision>4</cp:revision>
  <cp:lastPrinted>2018-04-09T06:06:00Z</cp:lastPrinted>
  <dcterms:created xsi:type="dcterms:W3CDTF">2018-04-09T05:54:00Z</dcterms:created>
  <dcterms:modified xsi:type="dcterms:W3CDTF">2018-04-09T07:37:00Z</dcterms:modified>
</cp:coreProperties>
</file>