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CB" w:rsidRPr="0045208E" w:rsidRDefault="00146DCB" w:rsidP="00146DCB">
      <w:pPr>
        <w:autoSpaceDE w:val="0"/>
        <w:autoSpaceDN w:val="0"/>
        <w:spacing w:line="288" w:lineRule="auto"/>
        <w:jc w:val="right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Zał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ą</w:t>
      </w:r>
      <w:r w:rsidRPr="0045208E">
        <w:rPr>
          <w:rFonts w:ascii="Arial Narrow" w:hAnsi="Arial Narrow"/>
          <w:b/>
          <w:w w:val="89"/>
          <w:sz w:val="28"/>
          <w:szCs w:val="28"/>
        </w:rPr>
        <w:t>cznik nr 1</w:t>
      </w:r>
      <w:r w:rsidRPr="0045208E">
        <w:rPr>
          <w:rFonts w:ascii="Arial Narrow" w:hAnsi="Arial Narrow"/>
          <w:w w:val="89"/>
          <w:sz w:val="28"/>
          <w:szCs w:val="28"/>
        </w:rPr>
        <w:t xml:space="preserve"> do SIWZ – Formularz oferty</w:t>
      </w:r>
    </w:p>
    <w:p w:rsidR="00146DCB" w:rsidRPr="0045208E" w:rsidRDefault="00146DCB" w:rsidP="00146DCB">
      <w:pPr>
        <w:autoSpaceDE w:val="0"/>
        <w:autoSpaceDN w:val="0"/>
        <w:spacing w:line="288" w:lineRule="auto"/>
        <w:jc w:val="right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center"/>
        <w:rPr>
          <w:rFonts w:ascii="Arial Narrow" w:hAnsi="Arial Narrow"/>
          <w:b/>
          <w:color w:val="000000"/>
          <w:w w:val="89"/>
          <w:sz w:val="28"/>
          <w:szCs w:val="28"/>
        </w:rPr>
      </w:pPr>
      <w:r>
        <w:rPr>
          <w:rFonts w:ascii="Arial Narrow" w:hAnsi="Arial Narrow"/>
          <w:b/>
          <w:color w:val="000000"/>
          <w:w w:val="89"/>
          <w:sz w:val="28"/>
          <w:szCs w:val="28"/>
        </w:rPr>
        <w:t>FORMULARZ OFERTOWY</w:t>
      </w: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D1DFC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b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W nawiązaniu do zaproszenia do składania ofert w postępowaniu o udzielenie zamówienia publicznego prowadzonego w trybie przetargu nieograniczonego</w:t>
      </w:r>
      <w:r w:rsidRPr="0045208E">
        <w:rPr>
          <w:rFonts w:ascii="Arial Narrow" w:hAnsi="Arial Narrow"/>
          <w:w w:val="89"/>
          <w:sz w:val="28"/>
          <w:szCs w:val="28"/>
        </w:rPr>
        <w:t>, na podstawie przepisów ustawy z dnia 29 stycznia 2004 r. – Prawo zam</w:t>
      </w:r>
      <w:r>
        <w:rPr>
          <w:rFonts w:ascii="Arial Narrow" w:hAnsi="Arial Narrow"/>
          <w:w w:val="89"/>
          <w:sz w:val="28"/>
          <w:szCs w:val="28"/>
        </w:rPr>
        <w:t>ówień publicznych (Dz. U. z 2018 r. poz. 1986</w:t>
      </w:r>
      <w:r w:rsidRPr="0045208E">
        <w:rPr>
          <w:rFonts w:ascii="Arial Narrow" w:hAnsi="Arial Narrow"/>
          <w:w w:val="89"/>
          <w:sz w:val="28"/>
          <w:szCs w:val="28"/>
        </w:rPr>
        <w:t>), zwaną dalej „ustawą”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na</w:t>
      </w:r>
      <w:r w:rsidRPr="0045208E">
        <w:rPr>
          <w:rFonts w:ascii="Garamond" w:hAnsi="Garamond"/>
          <w:b/>
          <w:w w:val="89"/>
          <w:sz w:val="28"/>
          <w:szCs w:val="28"/>
        </w:rPr>
        <w:t xml:space="preserve"> </w:t>
      </w: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 xml:space="preserve">Odbiór, transport i zagospodarowanie odpadów o kodzie  19 12 10 – Odpady palne ( paliwo alternatywne </w:t>
      </w:r>
      <w:proofErr w:type="spellStart"/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preRDF</w:t>
      </w:r>
      <w:proofErr w:type="spellEnd"/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) poprzez ich odzysk i/lub recykling.</w:t>
      </w:r>
      <w:r w:rsidRPr="004D1D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w w:val="89"/>
          <w:sz w:val="28"/>
          <w:szCs w:val="28"/>
        </w:rPr>
        <w:t>DZP1/</w:t>
      </w:r>
      <w:r w:rsidRPr="004D1DFC">
        <w:rPr>
          <w:rFonts w:ascii="Arial Narrow" w:hAnsi="Arial Narrow"/>
          <w:b/>
          <w:color w:val="000000"/>
          <w:w w:val="89"/>
          <w:sz w:val="28"/>
          <w:szCs w:val="28"/>
        </w:rPr>
        <w:t>ZP/10/2019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my, niżej podpisani: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……………………………………..…………………………………………………………………………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działaj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c w imieniu i na rzecz: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…………………………..……………………………………………………………………………………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center"/>
        <w:rPr>
          <w:rFonts w:ascii="Arial Narrow" w:hAnsi="Arial Narrow"/>
          <w:i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nazwa (firma), dokładny adres Wykonawcy/Wykonawc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w, w przypadku składania ofert przez podmioty wyst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puj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ce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lnie poda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ć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należy nazwy (firmy) i dokładne adresy wszystkich podmiot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 składaj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cych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ofert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5208E" w:rsidRDefault="00146DCB" w:rsidP="00146DC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Składamy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ofertę na wykonanie przedmiotu zamówienia, zgodnie z SIWZ.</w:t>
      </w:r>
    </w:p>
    <w:p w:rsidR="00146DCB" w:rsidRPr="0045208E" w:rsidRDefault="00146DCB" w:rsidP="00146DC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, że zgodnie z zał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czonym Pełnomocnictwem do reprezentowania nas w postępowaniu lub reprezentowania nas w postępowaniu i zawarcia umowy, Pełnomocnikiem ustanowiono: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…………………………………..……………………………………………………………………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center"/>
        <w:rPr>
          <w:rFonts w:ascii="Arial Narrow" w:hAnsi="Arial Narrow"/>
          <w:i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wypełniaj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jedynie przedsi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biorcy składaj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cy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ofert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lub wykonawcy, kt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rzy w powyższym zakresie ustanowili pełnomocnictwo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5208E" w:rsidRDefault="00146DCB" w:rsidP="00146DC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, że zapoznaliśmy si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z treści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SIWZ i uznajemy si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za zwi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zanych określonymi w niej postanowieniami i zasadami postępowania.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146DCB" w:rsidRPr="0045208E" w:rsidRDefault="00146DCB" w:rsidP="00146D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line="380" w:lineRule="atLeast"/>
        <w:contextualSpacing/>
        <w:jc w:val="both"/>
        <w:rPr>
          <w:rFonts w:ascii="Arial Narrow" w:hAnsi="Arial Narrow"/>
          <w:bCs/>
          <w:sz w:val="28"/>
          <w:szCs w:val="28"/>
        </w:rPr>
      </w:pPr>
      <w:r w:rsidRPr="0045208E">
        <w:rPr>
          <w:rFonts w:ascii="Arial Narrow" w:hAnsi="Arial Narrow"/>
          <w:b/>
          <w:bCs/>
          <w:sz w:val="28"/>
          <w:szCs w:val="28"/>
        </w:rPr>
        <w:t xml:space="preserve">Oferujemy: </w:t>
      </w:r>
      <w:r w:rsidRPr="0045208E">
        <w:rPr>
          <w:rFonts w:ascii="Arial Narrow" w:hAnsi="Arial Narrow"/>
          <w:bCs/>
          <w:sz w:val="28"/>
          <w:szCs w:val="28"/>
        </w:rPr>
        <w:t xml:space="preserve">wykonanie zamówienia w zakresie objętym Specyfikacją Istotnych Warunków Zamówienia za: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cenę jednostkową netto (zł/1 Mg) (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>z dokładności</w:t>
      </w:r>
      <w:r w:rsidRPr="0045208E">
        <w:rPr>
          <w:rFonts w:ascii="Arial Narrow" w:hAnsi="Arial Narrow" w:cs="Castellar"/>
          <w:bCs/>
          <w:i/>
          <w:iCs/>
          <w:w w:val="89"/>
          <w:sz w:val="28"/>
          <w:szCs w:val="28"/>
        </w:rPr>
        <w:t>ą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 xml:space="preserve"> do dw</w:t>
      </w:r>
      <w:r w:rsidRPr="0045208E">
        <w:rPr>
          <w:rFonts w:ascii="Arial Narrow" w:hAnsi="Arial Narrow" w:cs="Castellar"/>
          <w:bCs/>
          <w:i/>
          <w:iCs/>
          <w:w w:val="89"/>
          <w:sz w:val="28"/>
          <w:szCs w:val="28"/>
        </w:rPr>
        <w:t>ó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>ch miejsc po przecinku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):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___________ PLN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stawka VAT ___________%, kwota VAT___________PLN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left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lastRenderedPageBreak/>
        <w:t xml:space="preserve">cena jednostkowa brutto ___________ (zł/1Mg) PLN, </w:t>
      </w:r>
      <w:r w:rsidRPr="0045208E">
        <w:rPr>
          <w:rFonts w:ascii="Arial Narrow" w:hAnsi="Arial Narrow"/>
          <w:bCs/>
          <w:w w:val="89"/>
          <w:sz w:val="28"/>
          <w:szCs w:val="28"/>
        </w:rPr>
        <w:br/>
        <w:t xml:space="preserve">(słownie 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>..)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wartoś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ć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netto tj.(zł</w:t>
      </w:r>
      <w:r>
        <w:rPr>
          <w:rFonts w:ascii="Arial Narrow" w:hAnsi="Arial Narrow"/>
          <w:bCs/>
          <w:w w:val="89"/>
          <w:sz w:val="28"/>
          <w:szCs w:val="28"/>
        </w:rPr>
        <w:t xml:space="preserve">/4225 Mg) ( cztery tysiące dwieście dwadzieścia pięć  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Mg):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_____________________PLN,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ind w:firstLine="708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VAT _______________%, kwota VAT___________PLN </w:t>
      </w:r>
    </w:p>
    <w:p w:rsidR="00146DCB" w:rsidRPr="0045208E" w:rsidRDefault="00146DCB" w:rsidP="00146DCB">
      <w:pPr>
        <w:autoSpaceDE w:val="0"/>
        <w:autoSpaceDN w:val="0"/>
        <w:spacing w:before="90" w:line="380" w:lineRule="atLeast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wartoś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ć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brutto _________________________( zł/ </w:t>
      </w:r>
      <w:r>
        <w:rPr>
          <w:rFonts w:ascii="Arial Narrow" w:hAnsi="Arial Narrow"/>
          <w:bCs/>
          <w:w w:val="89"/>
          <w:sz w:val="28"/>
          <w:szCs w:val="28"/>
        </w:rPr>
        <w:t>4225 Mg)  (</w:t>
      </w:r>
      <w:r w:rsidRPr="00D4266A">
        <w:rPr>
          <w:rFonts w:ascii="Arial Narrow" w:hAnsi="Arial Narrow"/>
          <w:bCs/>
          <w:w w:val="89"/>
          <w:sz w:val="28"/>
          <w:szCs w:val="28"/>
        </w:rPr>
        <w:t xml:space="preserve">cztery tysiące dwieście dwadzieścia pięć 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Mg):</w:t>
      </w:r>
      <w:r>
        <w:rPr>
          <w:rFonts w:ascii="Arial Narrow" w:hAnsi="Arial Narrow"/>
          <w:bCs/>
          <w:w w:val="89"/>
          <w:sz w:val="28"/>
          <w:szCs w:val="28"/>
        </w:rPr>
        <w:br/>
      </w:r>
      <w:r w:rsidRPr="0045208E">
        <w:rPr>
          <w:rFonts w:ascii="Arial Narrow" w:hAnsi="Arial Narrow"/>
          <w:bCs/>
          <w:w w:val="89"/>
          <w:sz w:val="28"/>
          <w:szCs w:val="28"/>
        </w:rPr>
        <w:t>(słownie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>..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………………………………………….) </w:t>
      </w:r>
    </w:p>
    <w:p w:rsidR="00146DCB" w:rsidRPr="0045208E" w:rsidRDefault="00146DCB" w:rsidP="00146DCB">
      <w:pPr>
        <w:ind w:left="720"/>
        <w:contextualSpacing/>
        <w:rPr>
          <w:rFonts w:ascii="Arial Narrow" w:hAnsi="Arial Narrow"/>
          <w:bCs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w cenie zostały uwzgl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dnione wszystkie koszty wykonania przedmiotu zam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wienia.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bCs/>
          <w:w w:val="89"/>
          <w:sz w:val="28"/>
          <w:szCs w:val="28"/>
        </w:rPr>
        <w:t xml:space="preserve">Oświadczam , że Termin odbioru przedmiotu zamówienia (będzie wynosił : </w:t>
      </w:r>
    </w:p>
    <w:p w:rsidR="00146DCB" w:rsidRPr="0045208E" w:rsidRDefault="00146DCB" w:rsidP="00146DCB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□-termin odbioru od zgłoszenia do 5 dni od dnia zgłoszenia -1 pkt</w:t>
      </w:r>
    </w:p>
    <w:p w:rsidR="00146DCB" w:rsidRPr="0045208E" w:rsidRDefault="00146DCB" w:rsidP="00146DCB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□-termin odbioru od zgłoszenia do 3 dni od dnia zgłoszenia -3 pkt</w:t>
      </w:r>
    </w:p>
    <w:p w:rsidR="00146DCB" w:rsidRPr="0045208E" w:rsidRDefault="00146DCB" w:rsidP="00146DCB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□-termin  odbioru od zgłoszenia do 2 dni od dnia zgłoszenia -5 pkt</w:t>
      </w:r>
    </w:p>
    <w:p w:rsidR="00146DCB" w:rsidRPr="0045208E" w:rsidRDefault="00146DCB" w:rsidP="00146DCB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 xml:space="preserve"> Akceptujemy</w:t>
      </w:r>
      <w:r w:rsidRPr="0045208E">
        <w:rPr>
          <w:rFonts w:ascii="Arial Narrow" w:hAnsi="Arial Narrow"/>
          <w:w w:val="89"/>
          <w:sz w:val="28"/>
          <w:szCs w:val="28"/>
        </w:rPr>
        <w:t xml:space="preserve"> warunki płatności określone przez Zamawiaj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 xml:space="preserve">cego w istotnych postanowieniach umowy stanowiących </w:t>
      </w:r>
      <w:r w:rsidRPr="0045208E">
        <w:rPr>
          <w:rFonts w:ascii="Arial Narrow" w:hAnsi="Arial Narrow"/>
          <w:b/>
          <w:w w:val="89"/>
          <w:sz w:val="28"/>
          <w:szCs w:val="28"/>
        </w:rPr>
        <w:t>zał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ą</w:t>
      </w:r>
      <w:r w:rsidRPr="0045208E">
        <w:rPr>
          <w:rFonts w:ascii="Arial Narrow" w:hAnsi="Arial Narrow"/>
          <w:b/>
          <w:w w:val="89"/>
          <w:sz w:val="28"/>
          <w:szCs w:val="28"/>
        </w:rPr>
        <w:t xml:space="preserve">cznik nr </w:t>
      </w:r>
      <w:r>
        <w:rPr>
          <w:rFonts w:ascii="Arial Narrow" w:hAnsi="Arial Narrow"/>
          <w:b/>
          <w:w w:val="89"/>
          <w:sz w:val="28"/>
          <w:szCs w:val="28"/>
        </w:rPr>
        <w:t>5</w:t>
      </w:r>
      <w:r w:rsidRPr="0045208E">
        <w:rPr>
          <w:rFonts w:ascii="Arial Narrow" w:hAnsi="Arial Narrow"/>
          <w:w w:val="89"/>
          <w:sz w:val="28"/>
          <w:szCs w:val="28"/>
        </w:rPr>
        <w:t xml:space="preserve"> do SIWZ.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Uważamy si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za związanych niniejszą ofertą przez okres </w:t>
      </w:r>
      <w:r>
        <w:rPr>
          <w:rFonts w:ascii="Arial Narrow" w:hAnsi="Arial Narrow"/>
          <w:b/>
          <w:w w:val="89"/>
          <w:sz w:val="28"/>
          <w:szCs w:val="28"/>
        </w:rPr>
        <w:t>6</w:t>
      </w:r>
      <w:r w:rsidRPr="0045208E">
        <w:rPr>
          <w:rFonts w:ascii="Arial Narrow" w:hAnsi="Arial Narrow"/>
          <w:b/>
          <w:w w:val="89"/>
          <w:sz w:val="28"/>
          <w:szCs w:val="28"/>
        </w:rPr>
        <w:t>0 dni</w:t>
      </w:r>
      <w:r w:rsidRPr="0045208E">
        <w:rPr>
          <w:rFonts w:ascii="Arial Narrow" w:hAnsi="Arial Narrow"/>
          <w:w w:val="89"/>
          <w:sz w:val="28"/>
          <w:szCs w:val="28"/>
        </w:rPr>
        <w:t>. Bieg terminu związania ofertą rozpoczyna się wraz z upływem terminu składania ofert.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Wnieśliśmy wadium</w:t>
      </w:r>
      <w:r w:rsidRPr="0045208E">
        <w:rPr>
          <w:rFonts w:ascii="Arial Narrow" w:hAnsi="Arial Narrow"/>
          <w:w w:val="89"/>
          <w:sz w:val="28"/>
          <w:szCs w:val="28"/>
        </w:rPr>
        <w:t xml:space="preserve"> w wysokości </w:t>
      </w:r>
      <w:r>
        <w:rPr>
          <w:rFonts w:ascii="Arial Narrow" w:hAnsi="Arial Narrow"/>
          <w:b/>
          <w:w w:val="89"/>
          <w:sz w:val="28"/>
          <w:szCs w:val="28"/>
        </w:rPr>
        <w:t>………………</w:t>
      </w:r>
      <w:r w:rsidRPr="0045208E">
        <w:rPr>
          <w:rFonts w:ascii="Arial Narrow" w:hAnsi="Arial Narrow"/>
          <w:b/>
          <w:w w:val="89"/>
          <w:sz w:val="28"/>
          <w:szCs w:val="28"/>
        </w:rPr>
        <w:t xml:space="preserve"> zł</w:t>
      </w:r>
      <w:r w:rsidRPr="0045208E">
        <w:rPr>
          <w:rFonts w:ascii="Arial Narrow" w:hAnsi="Arial Narrow"/>
          <w:w w:val="89"/>
          <w:sz w:val="28"/>
          <w:szCs w:val="28"/>
        </w:rPr>
        <w:t xml:space="preserve"> w formie…………………………………………..</w:t>
      </w:r>
    </w:p>
    <w:p w:rsidR="00146DCB" w:rsidRDefault="00146DCB" w:rsidP="00146DCB">
      <w:pPr>
        <w:autoSpaceDE w:val="0"/>
        <w:autoSpaceDN w:val="0"/>
        <w:spacing w:line="276" w:lineRule="auto"/>
        <w:ind w:left="567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W przypadku zaistnienia jednej z przesłanek określonych w art. 46 ustawy, wadium wniesione w formie pieniądza należy zwr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ci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>
        <w:rPr>
          <w:rFonts w:ascii="Arial Narrow" w:hAnsi="Arial Narrow"/>
          <w:w w:val="89"/>
          <w:sz w:val="28"/>
          <w:szCs w:val="28"/>
        </w:rPr>
        <w:t xml:space="preserve"> na rachunek o numerze: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.....................................................… </w:t>
      </w:r>
      <w:r>
        <w:rPr>
          <w:rFonts w:ascii="Arial Narrow" w:hAnsi="Arial Narrow"/>
          <w:w w:val="89"/>
          <w:sz w:val="28"/>
          <w:szCs w:val="28"/>
        </w:rPr>
        <w:t>…………………………………………</w:t>
      </w:r>
      <w:bookmarkStart w:id="0" w:name="_GoBack"/>
      <w:bookmarkEnd w:id="0"/>
      <w:r w:rsidRPr="0045208E">
        <w:rPr>
          <w:rFonts w:ascii="Arial Narrow" w:hAnsi="Arial Narrow"/>
          <w:w w:val="89"/>
          <w:sz w:val="28"/>
          <w:szCs w:val="28"/>
        </w:rPr>
        <w:t>prowadzony w banku ………….......................................................................................................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przy wykonywaniu przedmiotu zam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wienia*:</w:t>
      </w:r>
    </w:p>
    <w:p w:rsidR="00146DCB" w:rsidRPr="0045208E" w:rsidRDefault="00146DCB" w:rsidP="00146DCB">
      <w:pPr>
        <w:numPr>
          <w:ilvl w:val="0"/>
          <w:numId w:val="2"/>
        </w:num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nie będziemy korzystać z podwykonawców,</w:t>
      </w:r>
    </w:p>
    <w:p w:rsidR="00146DCB" w:rsidRPr="0045208E" w:rsidRDefault="00146DCB" w:rsidP="00146DCB">
      <w:pPr>
        <w:numPr>
          <w:ilvl w:val="0"/>
          <w:numId w:val="2"/>
        </w:num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będziemy korzystać z następujących podwykonawców: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146DCB" w:rsidRPr="0045208E" w:rsidTr="00466991">
        <w:tc>
          <w:tcPr>
            <w:tcW w:w="2108" w:type="dxa"/>
            <w:shd w:val="pct20" w:color="auto" w:fill="auto"/>
            <w:vAlign w:val="center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Zakres powierzony podwykonawcy</w:t>
            </w:r>
          </w:p>
        </w:tc>
      </w:tr>
      <w:tr w:rsidR="00146DCB" w:rsidRPr="0045208E" w:rsidTr="00466991">
        <w:trPr>
          <w:trHeight w:val="465"/>
        </w:trPr>
        <w:tc>
          <w:tcPr>
            <w:tcW w:w="2108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</w:tr>
      <w:tr w:rsidR="00146DCB" w:rsidRPr="0045208E" w:rsidTr="00466991">
        <w:trPr>
          <w:trHeight w:val="415"/>
        </w:trPr>
        <w:tc>
          <w:tcPr>
            <w:tcW w:w="2108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</w:tr>
    </w:tbl>
    <w:p w:rsidR="00146DCB" w:rsidRPr="0045208E" w:rsidRDefault="00146DCB" w:rsidP="00146DCB">
      <w:pPr>
        <w:autoSpaceDE w:val="0"/>
        <w:autoSpaceDN w:val="0"/>
        <w:spacing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CA25E9" w:rsidRDefault="00146DCB" w:rsidP="00146DCB">
      <w:pPr>
        <w:autoSpaceDE w:val="0"/>
        <w:autoSpaceDN w:val="0"/>
        <w:spacing w:before="90"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zapoznaliśmy 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z istotnymi postanowieniami umowy i zobowiązujemy się, w przypadku wyboru naszej oferty, do zawarcia umowy zgodnej z niniejszą ofertą, na warunkach określonych w SIWZ, w miejscu i terminie wyznaczonym przez Zamawiaj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 xml:space="preserve">, że stosownie do postanowień 91 ust. 3a ustawy </w:t>
      </w:r>
      <w:proofErr w:type="spellStart"/>
      <w:r w:rsidRPr="0045208E">
        <w:rPr>
          <w:rFonts w:ascii="Arial Narrow" w:hAnsi="Arial Narrow"/>
          <w:w w:val="89"/>
          <w:sz w:val="28"/>
          <w:szCs w:val="28"/>
        </w:rPr>
        <w:t>Pzp</w:t>
      </w:r>
      <w:proofErr w:type="spellEnd"/>
      <w:r w:rsidRPr="0045208E">
        <w:rPr>
          <w:rFonts w:ascii="Arial Narrow" w:hAnsi="Arial Narrow"/>
          <w:w w:val="89"/>
          <w:sz w:val="28"/>
          <w:szCs w:val="28"/>
        </w:rPr>
        <w:t xml:space="preserve"> – wybór oferty będzie/nie będzie* prowadził do powstania obowiązku podatkowego zgodnie z przepisami ustawy o podatku od towarów i usług</w:t>
      </w:r>
      <w:r w:rsidRPr="0045208E">
        <w:rPr>
          <w:rFonts w:ascii="Arial Narrow" w:hAnsi="Arial Narrow"/>
          <w:w w:val="89"/>
          <w:sz w:val="28"/>
          <w:szCs w:val="28"/>
          <w:vertAlign w:val="superscript"/>
        </w:rPr>
        <w:footnoteReference w:id="1"/>
      </w:r>
      <w:r w:rsidRPr="0045208E">
        <w:rPr>
          <w:rFonts w:ascii="Arial Narrow" w:hAnsi="Arial Narrow"/>
          <w:w w:val="89"/>
          <w:sz w:val="28"/>
          <w:szCs w:val="28"/>
        </w:rPr>
        <w:t>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Oświadczam/my</w:t>
      </w:r>
      <w:r w:rsidRPr="0045208E">
        <w:rPr>
          <w:rFonts w:ascii="Arial Narrow" w:hAnsi="Arial Narrow"/>
          <w:w w:val="89"/>
          <w:sz w:val="28"/>
          <w:szCs w:val="28"/>
        </w:rPr>
        <w:t>, że Wykonawca</w:t>
      </w:r>
      <w:r w:rsidRPr="0045208E">
        <w:rPr>
          <w:rFonts w:ascii="Arial Narrow" w:hAnsi="Arial Narrow"/>
          <w:w w:val="89"/>
          <w:sz w:val="28"/>
          <w:szCs w:val="28"/>
          <w:vertAlign w:val="superscript"/>
        </w:rPr>
        <w:footnoteReference w:id="2"/>
      </w:r>
      <w:r w:rsidRPr="0045208E">
        <w:rPr>
          <w:rFonts w:ascii="Arial Narrow" w:hAnsi="Arial Narrow"/>
          <w:w w:val="89"/>
          <w:sz w:val="28"/>
          <w:szCs w:val="28"/>
        </w:rPr>
        <w:t>:</w:t>
      </w:r>
    </w:p>
    <w:p w:rsidR="00146DCB" w:rsidRPr="0045208E" w:rsidRDefault="00146DCB" w:rsidP="00146DCB">
      <w:pPr>
        <w:numPr>
          <w:ilvl w:val="0"/>
          <w:numId w:val="3"/>
        </w:numPr>
        <w:autoSpaceDE w:val="0"/>
        <w:autoSpaceDN w:val="0"/>
        <w:adjustRightInd w:val="0"/>
        <w:spacing w:before="90" w:line="380" w:lineRule="atLeast"/>
        <w:ind w:left="1134" w:hanging="567"/>
        <w:contextualSpacing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jest</w:t>
      </w:r>
      <w:r w:rsidRPr="0045208E">
        <w:rPr>
          <w:rFonts w:ascii="Arial Narrow" w:hAnsi="Arial Narrow"/>
          <w:w w:val="89"/>
          <w:sz w:val="28"/>
          <w:szCs w:val="28"/>
        </w:rPr>
        <w:t xml:space="preserve"> małym, średnim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biorstwem w rozumieniu zgodnym z Zaleceniem Komisji Wsp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lnot Europejskich z dnia 6 maja 2003 r.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definicji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 mikro, małych i średnich (2003/361/WE) Dz. Urz. UE L 124 z 20.5.2003</w:t>
      </w:r>
    </w:p>
    <w:p w:rsidR="00146DCB" w:rsidRPr="0045208E" w:rsidRDefault="00146DCB" w:rsidP="00146DCB">
      <w:pPr>
        <w:numPr>
          <w:ilvl w:val="0"/>
          <w:numId w:val="3"/>
        </w:numPr>
        <w:autoSpaceDE w:val="0"/>
        <w:autoSpaceDN w:val="0"/>
        <w:adjustRightInd w:val="0"/>
        <w:spacing w:before="90" w:line="380" w:lineRule="atLeast"/>
        <w:ind w:left="1134" w:hanging="567"/>
        <w:contextualSpacing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nie jest</w:t>
      </w:r>
      <w:r w:rsidRPr="0045208E">
        <w:rPr>
          <w:rFonts w:ascii="Arial Narrow" w:hAnsi="Arial Narrow"/>
          <w:w w:val="89"/>
          <w:sz w:val="28"/>
          <w:szCs w:val="28"/>
        </w:rPr>
        <w:t xml:space="preserve"> małym, średnim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biorstwem w rozumieniu zgodnym z Zaleceniem Komisji Wsp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lnot Europejskich z dnia 6 maja 2003 r.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definicji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 mikro, małych i średnich (2003/361/WE) Dz. Urz. UE L 124 z 20.5.2003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jesteśmy świadomi konsekwencji, wynikaj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z art. 24 ust. 2 pkt 3 ustawy w przypadku złożenia nieprawdziwych informacji maj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lub mog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mie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 w:rsidRPr="0045208E">
        <w:rPr>
          <w:rFonts w:ascii="Arial Narrow" w:hAnsi="Arial Narrow"/>
          <w:w w:val="89"/>
          <w:sz w:val="28"/>
          <w:szCs w:val="28"/>
        </w:rPr>
        <w:t xml:space="preserve"> wpływ na wynik prowadzonego post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powania.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jesteśmy świadomi konsekwencji, karnych wynikaj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 xml:space="preserve">cych z art. 297 Kodeksu karnego (Dz.U. z 1997 r. Nr 88, poz. 553, z </w:t>
      </w:r>
      <w:proofErr w:type="spellStart"/>
      <w:r w:rsidRPr="0045208E">
        <w:rPr>
          <w:rFonts w:ascii="Arial Narrow" w:hAnsi="Arial Narrow"/>
          <w:w w:val="89"/>
          <w:sz w:val="28"/>
          <w:szCs w:val="28"/>
        </w:rPr>
        <w:t>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źn</w:t>
      </w:r>
      <w:proofErr w:type="spellEnd"/>
      <w:r w:rsidRPr="0045208E">
        <w:rPr>
          <w:rFonts w:ascii="Arial Narrow" w:hAnsi="Arial Narrow"/>
          <w:w w:val="89"/>
          <w:sz w:val="28"/>
          <w:szCs w:val="28"/>
        </w:rPr>
        <w:t>. zm.), w przypadku przedłożenia podrobionego, przerobionego, poświadczaj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 nieprawd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albo nierzetelnego dokumentu albo nierzetelnego, pisemnego oświadczenia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 okoliczności o istotnym znaczeniu dla uzyskania zamówienia publicznego.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Wszelką korespondencję w sprawie niniejszego postępowania należy kierowa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 w:rsidRPr="0045208E">
        <w:rPr>
          <w:rFonts w:ascii="Arial Narrow" w:hAnsi="Arial Narrow"/>
          <w:w w:val="89"/>
          <w:sz w:val="28"/>
          <w:szCs w:val="28"/>
        </w:rPr>
        <w:t xml:space="preserve"> do: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Imię i nazwisko ……………………….……….……………………………………………………..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Adres: ………...………………………….……………………………….…………………………..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  <w:lang w:val="en-US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Telefon: …………………….………….……….... </w:t>
      </w:r>
      <w:proofErr w:type="spellStart"/>
      <w:r w:rsidRPr="0045208E">
        <w:rPr>
          <w:rFonts w:ascii="Arial Narrow" w:hAnsi="Arial Narrow"/>
          <w:w w:val="89"/>
          <w:sz w:val="28"/>
          <w:szCs w:val="28"/>
          <w:lang w:val="en-US"/>
        </w:rPr>
        <w:t>Faks</w:t>
      </w:r>
      <w:proofErr w:type="spellEnd"/>
      <w:r w:rsidRPr="0045208E">
        <w:rPr>
          <w:rFonts w:ascii="Arial Narrow" w:hAnsi="Arial Narrow"/>
          <w:w w:val="89"/>
          <w:sz w:val="28"/>
          <w:szCs w:val="28"/>
          <w:lang w:val="en-US"/>
        </w:rPr>
        <w:t>: ……………….…………………………..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  <w:lang w:val="en-US"/>
        </w:rPr>
      </w:pPr>
      <w:proofErr w:type="spellStart"/>
      <w:r w:rsidRPr="0045208E">
        <w:rPr>
          <w:rFonts w:ascii="Arial Narrow" w:hAnsi="Arial Narrow"/>
          <w:w w:val="89"/>
          <w:sz w:val="28"/>
          <w:szCs w:val="28"/>
          <w:lang w:val="en-US"/>
        </w:rPr>
        <w:t>Adres</w:t>
      </w:r>
      <w:proofErr w:type="spellEnd"/>
      <w:r w:rsidRPr="0045208E">
        <w:rPr>
          <w:rFonts w:ascii="Arial Narrow" w:hAnsi="Arial Narrow"/>
          <w:w w:val="89"/>
          <w:sz w:val="28"/>
          <w:szCs w:val="28"/>
          <w:lang w:val="en-US"/>
        </w:rPr>
        <w:t xml:space="preserve"> e-mail: …………………………………………………………………………………………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lastRenderedPageBreak/>
        <w:t xml:space="preserve">Ofertę niniejszą składamy na </w:t>
      </w:r>
      <w:r w:rsidRPr="0045208E">
        <w:rPr>
          <w:rFonts w:ascii="Arial Narrow" w:hAnsi="Arial Narrow" w:cs="Castellar"/>
          <w:w w:val="89"/>
          <w:sz w:val="28"/>
          <w:szCs w:val="28"/>
        </w:rPr>
        <w:t>…………</w:t>
      </w:r>
      <w:r w:rsidRPr="0045208E">
        <w:rPr>
          <w:rFonts w:ascii="Arial Narrow" w:hAnsi="Arial Narrow"/>
          <w:w w:val="89"/>
          <w:sz w:val="28"/>
          <w:szCs w:val="28"/>
        </w:rPr>
        <w:t>.. kolejno ponumerowanych stronach.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Niniejsza oferta zawiera na stronach od …….... do ……….. informacje stanowiące tajemnicę przedsiębiorstwa w rozumieniu przepisów o zwalczaniu nieuczciwej konkurencji, które nie mogą być udostępniane.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b/>
          <w:w w:val="89"/>
          <w:sz w:val="28"/>
          <w:szCs w:val="28"/>
          <w:u w:val="single"/>
        </w:rPr>
      </w:pPr>
      <w:r w:rsidRPr="0045208E">
        <w:rPr>
          <w:rFonts w:ascii="Arial Narrow" w:hAnsi="Arial Narrow"/>
          <w:b/>
          <w:w w:val="89"/>
          <w:sz w:val="28"/>
          <w:szCs w:val="28"/>
          <w:u w:val="single"/>
        </w:rPr>
        <w:t>Uzasadnienie tajemnicy przedsiębiorstwa: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………………………………………………………………………….…...……………………………………………………………………………………………….……...……………………………………………………………………………………………………….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…………………………………………………………………………………………………...……………………………….……………….………………………………………………………</w:t>
      </w:r>
    </w:p>
    <w:p w:rsidR="00146DCB" w:rsidRPr="0045208E" w:rsidRDefault="00146DCB" w:rsidP="00146DCB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Do oferty zał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czamy nast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puj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oświadczenia i dokumenty: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a) ………………………………….………………………………..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b) ……………………………….…………………………………..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…………………..…………………, dnia …………..……………..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                                                    </w:t>
      </w: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tbl>
      <w:tblPr>
        <w:tblW w:w="96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146DCB" w:rsidRPr="0045208E" w:rsidTr="00466991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w w:val="89"/>
                <w:sz w:val="28"/>
                <w:szCs w:val="28"/>
              </w:rPr>
              <w:t>……………………………………………..</w:t>
            </w: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w w:val="89"/>
                <w:sz w:val="28"/>
                <w:szCs w:val="28"/>
              </w:rPr>
              <w:t xml:space="preserve">Miejscowość i data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Dokument powinien być podpisany</w:t>
            </w: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kwalifikowanym podpisem elektronicznym przez</w:t>
            </w: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osoby upoważnione do reprezentowania</w:t>
            </w:r>
          </w:p>
          <w:p w:rsidR="00146DCB" w:rsidRPr="0045208E" w:rsidRDefault="00146DCB" w:rsidP="00466991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Wykonawcy</w:t>
            </w:r>
          </w:p>
        </w:tc>
      </w:tr>
    </w:tbl>
    <w:p w:rsidR="00146DCB" w:rsidRDefault="00146DCB" w:rsidP="00146DCB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i/>
          <w:iCs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i/>
          <w:iCs/>
          <w:w w:val="89"/>
          <w:sz w:val="28"/>
          <w:szCs w:val="28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both"/>
        <w:rPr>
          <w:rFonts w:ascii="Arial Narrow" w:hAnsi="Arial Narrow"/>
          <w:b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*niepotrzebne skreślić</w:t>
      </w:r>
    </w:p>
    <w:p w:rsidR="00146DCB" w:rsidRPr="0045208E" w:rsidRDefault="00146DCB" w:rsidP="00146DCB">
      <w:pPr>
        <w:autoSpaceDE w:val="0"/>
        <w:autoSpaceDN w:val="0"/>
        <w:spacing w:before="90" w:line="276" w:lineRule="auto"/>
        <w:ind w:left="5664"/>
        <w:jc w:val="both"/>
        <w:rPr>
          <w:rFonts w:ascii="Arial Narrow" w:hAnsi="Arial Narrow"/>
          <w:b/>
          <w:w w:val="89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both"/>
        <w:rPr>
          <w:rFonts w:ascii="Arial Narrow" w:hAnsi="Arial Narrow"/>
          <w:b/>
          <w:w w:val="89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Pr="0045208E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46DCB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</w:p>
    <w:p w:rsidR="00146DCB" w:rsidRDefault="00146DCB" w:rsidP="00146DCB">
      <w:pPr>
        <w:autoSpaceDE w:val="0"/>
        <w:autoSpaceDN w:val="0"/>
        <w:spacing w:before="90" w:line="276" w:lineRule="auto"/>
        <w:jc w:val="right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</w:p>
    <w:p w:rsidR="006426EA" w:rsidRDefault="006426EA"/>
    <w:sectPr w:rsidR="006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F" w:rsidRDefault="00D7233F" w:rsidP="00146DCB">
      <w:r>
        <w:separator/>
      </w:r>
    </w:p>
  </w:endnote>
  <w:endnote w:type="continuationSeparator" w:id="0">
    <w:p w:rsidR="00D7233F" w:rsidRDefault="00D7233F" w:rsidP="0014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F" w:rsidRDefault="00D7233F" w:rsidP="00146DCB">
      <w:r>
        <w:separator/>
      </w:r>
    </w:p>
  </w:footnote>
  <w:footnote w:type="continuationSeparator" w:id="0">
    <w:p w:rsidR="00D7233F" w:rsidRDefault="00D7233F" w:rsidP="00146DCB">
      <w:r>
        <w:continuationSeparator/>
      </w:r>
    </w:p>
  </w:footnote>
  <w:footnote w:id="1">
    <w:p w:rsidR="00146DCB" w:rsidRPr="00C0703A" w:rsidRDefault="00146DCB" w:rsidP="00146DCB">
      <w:pPr>
        <w:adjustRightInd w:val="0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45208E">
        <w:rPr>
          <w:rFonts w:eastAsia="Calibri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146DCB" w:rsidRPr="0045208E" w:rsidRDefault="00146DCB" w:rsidP="00146DCB">
      <w:pPr>
        <w:adjustRightInd w:val="0"/>
        <w:rPr>
          <w:rFonts w:eastAsia="Calibri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45208E">
        <w:rPr>
          <w:rFonts w:eastAsia="Calibri"/>
          <w:b/>
          <w:bCs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45208E">
        <w:rPr>
          <w:rFonts w:eastAsia="Calibri"/>
          <w:sz w:val="16"/>
          <w:szCs w:val="16"/>
          <w:lang w:eastAsia="en-US"/>
        </w:rPr>
        <w:t>(2003/361/WE) Dz. Urz. UE L 124 z 20.5.2003:</w:t>
      </w:r>
    </w:p>
    <w:p w:rsidR="00146DCB" w:rsidRPr="0045208E" w:rsidRDefault="00146DCB" w:rsidP="00146DCB">
      <w:pPr>
        <w:adjustRightInd w:val="0"/>
        <w:rPr>
          <w:rFonts w:eastAsia="Calibri"/>
          <w:sz w:val="16"/>
          <w:szCs w:val="16"/>
          <w:lang w:eastAsia="en-US"/>
        </w:rPr>
      </w:pPr>
      <w:r w:rsidRPr="0045208E">
        <w:rPr>
          <w:rFonts w:eastAsia="Calibri"/>
          <w:sz w:val="16"/>
          <w:szCs w:val="16"/>
          <w:lang w:eastAsia="en-US"/>
        </w:rPr>
        <w:t>Definicja przedsiębiorstw mikro, małych i średnich przyjęta przez komisję:</w:t>
      </w:r>
    </w:p>
    <w:p w:rsidR="00146DCB" w:rsidRPr="0045208E" w:rsidRDefault="00146DCB" w:rsidP="00146DCB">
      <w:pPr>
        <w:adjustRightInd w:val="0"/>
        <w:rPr>
          <w:rFonts w:eastAsia="Calibri"/>
          <w:sz w:val="16"/>
          <w:szCs w:val="16"/>
          <w:lang w:eastAsia="en-US"/>
        </w:rPr>
      </w:pPr>
      <w:r w:rsidRPr="0045208E">
        <w:rPr>
          <w:rFonts w:eastAsia="Calibri"/>
          <w:sz w:val="16"/>
          <w:szCs w:val="16"/>
          <w:lang w:eastAsia="en-US"/>
        </w:rPr>
        <w:t>1. Na kategorię przedsiębiorstw mikro, małych i średnich (MŚP) składają się przedsiębiorstwa, które zatrudniają mniej niż 250 osób, i których obroty roczne nie przekraczają 50 mln EUR, i/lub których roczna suma bilansowa nie przekracza 43 mln EUR.</w:t>
      </w:r>
    </w:p>
    <w:p w:rsidR="00146DCB" w:rsidRPr="009F4062" w:rsidRDefault="00146DCB" w:rsidP="00146DCB">
      <w:pPr>
        <w:adjustRightInd w:val="0"/>
        <w:rPr>
          <w:sz w:val="16"/>
          <w:szCs w:val="16"/>
        </w:rPr>
      </w:pPr>
      <w:r w:rsidRPr="0045208E">
        <w:rPr>
          <w:rFonts w:eastAsia="Calibri"/>
          <w:sz w:val="16"/>
          <w:szCs w:val="16"/>
          <w:lang w:eastAsia="en-US"/>
        </w:rPr>
        <w:t>2. W kategorii MŚP, małe przedsiębiorstwo jest zdefiniowane jako przedsiębiorstwo zatrudniające mniej niż 50 osób, i którego obroty roczne i/lub roczna suma bilansowa nie przekracza 10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CB"/>
    <w:rsid w:val="00146DCB"/>
    <w:rsid w:val="006426EA"/>
    <w:rsid w:val="00D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46DC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46D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2019-07-09T05:19:00Z</dcterms:created>
  <dcterms:modified xsi:type="dcterms:W3CDTF">2019-07-09T05:20:00Z</dcterms:modified>
</cp:coreProperties>
</file>